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8E692" w14:textId="77777777" w:rsidR="00C77B84" w:rsidRPr="0081186C" w:rsidRDefault="00C77B84" w:rsidP="00764AC5">
      <w:pPr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6"/>
          <w:szCs w:val="26"/>
        </w:rPr>
        <w:t>Министерство науки и высшего образования Российской Федерации</w:t>
      </w:r>
    </w:p>
    <w:p w14:paraId="1E225A44" w14:textId="41B61BC3" w:rsidR="00764AC5" w:rsidRPr="0081186C" w:rsidRDefault="00764AC5" w:rsidP="00764AC5">
      <w:pPr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2"/>
          <w:szCs w:val="22"/>
        </w:rPr>
        <w:t xml:space="preserve">Федеральное государственное </w:t>
      </w:r>
      <w:r w:rsidR="00C47319">
        <w:rPr>
          <w:b/>
          <w:bCs/>
          <w:sz w:val="22"/>
          <w:szCs w:val="22"/>
        </w:rPr>
        <w:t>автоном</w:t>
      </w:r>
      <w:r w:rsidRPr="0081186C">
        <w:rPr>
          <w:b/>
          <w:bCs/>
          <w:sz w:val="22"/>
          <w:szCs w:val="22"/>
        </w:rPr>
        <w:t>ное образовательное учреждение</w:t>
      </w:r>
    </w:p>
    <w:p w14:paraId="26ED9369" w14:textId="77777777" w:rsidR="00764AC5" w:rsidRPr="0081186C" w:rsidRDefault="00764AC5" w:rsidP="00764AC5">
      <w:pPr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2"/>
          <w:szCs w:val="22"/>
        </w:rPr>
        <w:t>высшего образования</w:t>
      </w:r>
    </w:p>
    <w:p w14:paraId="033CD92C" w14:textId="77777777" w:rsidR="00764AC5" w:rsidRPr="0081186C" w:rsidRDefault="003D0FB9" w:rsidP="00764AC5">
      <w:pPr>
        <w:jc w:val="center"/>
        <w:rPr>
          <w:b/>
          <w:bCs/>
          <w:sz w:val="26"/>
          <w:szCs w:val="26"/>
        </w:rPr>
      </w:pPr>
      <w:r w:rsidRPr="0081186C">
        <w:rPr>
          <w:b/>
          <w:bCs/>
          <w:sz w:val="26"/>
          <w:szCs w:val="26"/>
        </w:rPr>
        <w:t xml:space="preserve">Пермский </w:t>
      </w:r>
      <w:r w:rsidR="00764AC5" w:rsidRPr="0081186C">
        <w:rPr>
          <w:b/>
          <w:bCs/>
          <w:sz w:val="26"/>
          <w:szCs w:val="26"/>
        </w:rPr>
        <w:t xml:space="preserve">национальный исследовательский </w:t>
      </w:r>
    </w:p>
    <w:p w14:paraId="50641F09" w14:textId="77777777" w:rsidR="003D0FB9" w:rsidRPr="0081186C" w:rsidRDefault="00764AC5" w:rsidP="00764AC5">
      <w:pPr>
        <w:jc w:val="center"/>
        <w:rPr>
          <w:b/>
          <w:bCs/>
          <w:sz w:val="26"/>
          <w:szCs w:val="26"/>
        </w:rPr>
      </w:pPr>
      <w:r w:rsidRPr="0081186C">
        <w:rPr>
          <w:b/>
          <w:bCs/>
          <w:sz w:val="26"/>
          <w:szCs w:val="26"/>
        </w:rPr>
        <w:t>поли</w:t>
      </w:r>
      <w:r w:rsidR="003D0FB9" w:rsidRPr="0081186C">
        <w:rPr>
          <w:b/>
          <w:bCs/>
          <w:sz w:val="26"/>
          <w:szCs w:val="26"/>
        </w:rPr>
        <w:t>технический университет</w:t>
      </w:r>
    </w:p>
    <w:p w14:paraId="2C078300" w14:textId="77777777" w:rsidR="00D138A8" w:rsidRPr="0081186C" w:rsidRDefault="00D138A8" w:rsidP="00764AC5">
      <w:pPr>
        <w:jc w:val="center"/>
        <w:rPr>
          <w:b/>
          <w:bCs/>
          <w:sz w:val="22"/>
          <w:szCs w:val="22"/>
        </w:rPr>
      </w:pPr>
    </w:p>
    <w:p w14:paraId="3739629A" w14:textId="77777777" w:rsidR="003D0FB9" w:rsidRPr="0081186C" w:rsidRDefault="003D0FB9" w:rsidP="00764AC5">
      <w:pPr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2"/>
          <w:szCs w:val="22"/>
        </w:rPr>
        <w:t>Кафедра социологии и политологии</w:t>
      </w:r>
    </w:p>
    <w:p w14:paraId="2F88925A" w14:textId="77777777" w:rsidR="003D0FB9" w:rsidRPr="0081186C" w:rsidRDefault="003D0FB9" w:rsidP="00262650">
      <w:pPr>
        <w:spacing w:line="360" w:lineRule="auto"/>
        <w:jc w:val="center"/>
      </w:pPr>
    </w:p>
    <w:p w14:paraId="25634975" w14:textId="77777777" w:rsidR="003D0FB9" w:rsidRPr="0081186C" w:rsidRDefault="003D0FB9" w:rsidP="00262650">
      <w:pPr>
        <w:spacing w:line="360" w:lineRule="auto"/>
        <w:jc w:val="center"/>
      </w:pPr>
    </w:p>
    <w:p w14:paraId="6D05E145" w14:textId="77777777" w:rsidR="003D0FB9" w:rsidRPr="0081186C" w:rsidRDefault="003D0FB9" w:rsidP="00262650">
      <w:pPr>
        <w:spacing w:line="360" w:lineRule="auto"/>
        <w:jc w:val="center"/>
      </w:pPr>
    </w:p>
    <w:p w14:paraId="15A0171E" w14:textId="77777777" w:rsidR="00D2081E" w:rsidRPr="0081186C" w:rsidRDefault="00D2081E" w:rsidP="00262650">
      <w:pPr>
        <w:spacing w:line="360" w:lineRule="auto"/>
        <w:jc w:val="center"/>
      </w:pPr>
    </w:p>
    <w:p w14:paraId="39A3A7E6" w14:textId="77777777" w:rsidR="00D2081E" w:rsidRPr="0081186C" w:rsidRDefault="00D2081E" w:rsidP="00262650">
      <w:pPr>
        <w:spacing w:line="360" w:lineRule="auto"/>
        <w:jc w:val="center"/>
      </w:pPr>
    </w:p>
    <w:p w14:paraId="566CFFC4" w14:textId="77777777" w:rsidR="003D0FB9" w:rsidRPr="0081186C" w:rsidRDefault="003D0FB9" w:rsidP="00262650">
      <w:pPr>
        <w:spacing w:line="360" w:lineRule="auto"/>
        <w:jc w:val="center"/>
      </w:pPr>
    </w:p>
    <w:p w14:paraId="2E9CDA8C" w14:textId="77777777" w:rsidR="003D0FB9" w:rsidRPr="0081186C" w:rsidRDefault="003D0FB9" w:rsidP="00262650">
      <w:pPr>
        <w:spacing w:line="360" w:lineRule="auto"/>
        <w:jc w:val="center"/>
      </w:pPr>
    </w:p>
    <w:p w14:paraId="5278E641" w14:textId="77777777" w:rsidR="003D0FB9" w:rsidRPr="0081186C" w:rsidRDefault="003D0FB9" w:rsidP="00262650">
      <w:pPr>
        <w:spacing w:line="360" w:lineRule="auto"/>
        <w:jc w:val="center"/>
      </w:pPr>
    </w:p>
    <w:p w14:paraId="03262AB4" w14:textId="77777777" w:rsidR="003D0FB9" w:rsidRPr="0081186C" w:rsidRDefault="003D0FB9" w:rsidP="00262650">
      <w:pPr>
        <w:spacing w:line="360" w:lineRule="auto"/>
        <w:jc w:val="center"/>
      </w:pPr>
    </w:p>
    <w:p w14:paraId="6A40DBC2" w14:textId="77777777" w:rsidR="00F74600" w:rsidRDefault="00F74600" w:rsidP="00F74600">
      <w:pPr>
        <w:spacing w:line="360" w:lineRule="auto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 xml:space="preserve">П Е Д А Г О Г И Ч Е С К И е   И   М Е Т О Д И Ч Е С К И Е   </w:t>
      </w:r>
    </w:p>
    <w:p w14:paraId="553B8D4D" w14:textId="77777777" w:rsidR="00F74600" w:rsidRDefault="00F74600" w:rsidP="00F74600">
      <w:pPr>
        <w:spacing w:line="360" w:lineRule="auto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П Р О Б Л Е М Ы   П Р Е П О Д А В А Н И Я</w:t>
      </w:r>
    </w:p>
    <w:p w14:paraId="68A89C0F" w14:textId="77777777" w:rsidR="003D0FB9" w:rsidRPr="0081186C" w:rsidRDefault="00F74600" w:rsidP="00F74600">
      <w:pPr>
        <w:spacing w:line="360" w:lineRule="auto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с о Ц И о л о г и и</w:t>
      </w:r>
    </w:p>
    <w:p w14:paraId="2777EA88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3E6D1948" w14:textId="77777777" w:rsidR="003D0FB9" w:rsidRDefault="00302761" w:rsidP="00D05D30">
      <w:pPr>
        <w:pStyle w:val="5"/>
        <w:rPr>
          <w:b w:val="0"/>
          <w:bCs w:val="0"/>
          <w:i w:val="0"/>
          <w:iCs w:val="0"/>
        </w:rPr>
      </w:pPr>
      <w:r w:rsidRPr="0081186C">
        <w:rPr>
          <w:rFonts w:ascii="Times New Roman" w:hAnsi="Times New Roman" w:cs="Times New Roman"/>
        </w:rPr>
        <w:t>М</w:t>
      </w:r>
      <w:r w:rsidR="00D05D30" w:rsidRPr="0081186C">
        <w:rPr>
          <w:rFonts w:ascii="Times New Roman" w:hAnsi="Times New Roman" w:cs="Times New Roman"/>
        </w:rPr>
        <w:t xml:space="preserve">етодические </w:t>
      </w:r>
      <w:r w:rsidR="00B55768" w:rsidRPr="0081186C">
        <w:rPr>
          <w:rFonts w:ascii="Times New Roman" w:hAnsi="Times New Roman" w:cs="Times New Roman"/>
        </w:rPr>
        <w:t>указания</w:t>
      </w:r>
      <w:r w:rsidRPr="0081186C">
        <w:rPr>
          <w:b w:val="0"/>
          <w:bCs w:val="0"/>
          <w:i w:val="0"/>
          <w:iCs w:val="0"/>
        </w:rPr>
        <w:t xml:space="preserve"> </w:t>
      </w:r>
    </w:p>
    <w:p w14:paraId="7A6FA9A2" w14:textId="77777777" w:rsidR="00F47FBB" w:rsidRPr="00F47FBB" w:rsidRDefault="00F47FBB" w:rsidP="00F47FBB">
      <w:pPr>
        <w:jc w:val="center"/>
        <w:rPr>
          <w:b/>
          <w:i/>
          <w:sz w:val="28"/>
          <w:szCs w:val="28"/>
        </w:rPr>
      </w:pPr>
      <w:r w:rsidRPr="00F47FBB">
        <w:rPr>
          <w:b/>
          <w:i/>
          <w:sz w:val="28"/>
          <w:szCs w:val="28"/>
        </w:rPr>
        <w:t>для студентов магистратуры заочного отделения</w:t>
      </w:r>
    </w:p>
    <w:p w14:paraId="28CB9AD2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25FF4494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4CF6B6E2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2FD2E321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48603976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2E8940DB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6289D4FE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5CBD0065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59C500A6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75B6D7F6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0287FBA5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35CDA569" w14:textId="67AC7162" w:rsidR="003D0FB9" w:rsidRPr="0081186C" w:rsidRDefault="00911EA2" w:rsidP="00262650">
      <w:pPr>
        <w:spacing w:line="360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t>Пермь, 20</w:t>
      </w:r>
      <w:r w:rsidR="00C47319">
        <w:rPr>
          <w:b/>
          <w:bCs/>
          <w:sz w:val="28"/>
          <w:szCs w:val="28"/>
        </w:rPr>
        <w:t>2</w:t>
      </w:r>
      <w:r w:rsidRPr="0081186C">
        <w:rPr>
          <w:b/>
          <w:bCs/>
          <w:sz w:val="28"/>
          <w:szCs w:val="28"/>
        </w:rPr>
        <w:t>1</w:t>
      </w:r>
    </w:p>
    <w:p w14:paraId="2D4F7707" w14:textId="77777777" w:rsidR="00302761" w:rsidRPr="0081186C" w:rsidRDefault="00302761" w:rsidP="00262650">
      <w:pPr>
        <w:spacing w:line="360" w:lineRule="auto"/>
        <w:jc w:val="center"/>
        <w:rPr>
          <w:b/>
          <w:bCs/>
          <w:sz w:val="28"/>
          <w:szCs w:val="28"/>
        </w:rPr>
      </w:pPr>
    </w:p>
    <w:p w14:paraId="5C9615C4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04CDF253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6BD5FFC4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0BC1E317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28319797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1191321B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0A3BFCC5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3A5CC591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141427C4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644646BE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7714DE3B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769E7D42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393848AF" w14:textId="1245D333" w:rsidR="00EF7EFA" w:rsidRPr="0081186C" w:rsidRDefault="00F74600" w:rsidP="00EF7EFA">
      <w:pPr>
        <w:pStyle w:val="6"/>
        <w:spacing w:line="360" w:lineRule="auto"/>
        <w:ind w:firstLine="709"/>
        <w:rPr>
          <w:color w:val="auto"/>
        </w:rPr>
      </w:pPr>
      <w:r>
        <w:rPr>
          <w:bCs/>
        </w:rPr>
        <w:t>Педагогические и методические проблемы преподавания социологии</w:t>
      </w:r>
      <w:r w:rsidR="00EF7EFA" w:rsidRPr="00B8216F">
        <w:rPr>
          <w:color w:val="auto"/>
        </w:rPr>
        <w:t>: методическ</w:t>
      </w:r>
      <w:r w:rsidR="001163A2" w:rsidRPr="00B8216F">
        <w:rPr>
          <w:color w:val="auto"/>
        </w:rPr>
        <w:t>и</w:t>
      </w:r>
      <w:r w:rsidR="00EF7EFA" w:rsidRPr="00B8216F">
        <w:rPr>
          <w:color w:val="auto"/>
        </w:rPr>
        <w:t xml:space="preserve">е </w:t>
      </w:r>
      <w:r w:rsidR="00B55768" w:rsidRPr="00B8216F">
        <w:rPr>
          <w:color w:val="auto"/>
        </w:rPr>
        <w:t>указания</w:t>
      </w:r>
      <w:r w:rsidR="004712BC" w:rsidRPr="00B8216F">
        <w:rPr>
          <w:color w:val="auto"/>
        </w:rPr>
        <w:t xml:space="preserve"> </w:t>
      </w:r>
      <w:r w:rsidR="00EF7EFA" w:rsidRPr="00B8216F">
        <w:rPr>
          <w:color w:val="auto"/>
        </w:rPr>
        <w:t>для студентов магистратуры</w:t>
      </w:r>
      <w:r w:rsidR="00F47FBB" w:rsidRPr="00B8216F">
        <w:rPr>
          <w:color w:val="auto"/>
        </w:rPr>
        <w:t xml:space="preserve"> </w:t>
      </w:r>
      <w:r w:rsidR="004712BC" w:rsidRPr="00B8216F">
        <w:rPr>
          <w:color w:val="auto"/>
        </w:rPr>
        <w:t>заочного отделения</w:t>
      </w:r>
      <w:r w:rsidR="00EF7EFA" w:rsidRPr="00B8216F">
        <w:rPr>
          <w:color w:val="auto"/>
        </w:rPr>
        <w:t>, обучающихся по направлению «Социология</w:t>
      </w:r>
      <w:r w:rsidR="004712BC" w:rsidRPr="00B8216F">
        <w:rPr>
          <w:color w:val="auto"/>
        </w:rPr>
        <w:t>»</w:t>
      </w:r>
      <w:r w:rsidR="00302F6F" w:rsidRPr="00B8216F">
        <w:t xml:space="preserve"> / Составитель </w:t>
      </w:r>
      <w:r w:rsidR="00B8216F" w:rsidRPr="00B8216F">
        <w:t>М</w:t>
      </w:r>
      <w:r w:rsidR="00302F6F" w:rsidRPr="00B8216F">
        <w:t>.</w:t>
      </w:r>
      <w:r w:rsidR="00B8216F" w:rsidRPr="00B8216F">
        <w:t>Б</w:t>
      </w:r>
      <w:r w:rsidR="00302F6F" w:rsidRPr="00B8216F">
        <w:t xml:space="preserve">. </w:t>
      </w:r>
      <w:r w:rsidR="00B8216F" w:rsidRPr="00B8216F">
        <w:t>Колесниченко</w:t>
      </w:r>
      <w:r w:rsidR="00302F6F" w:rsidRPr="00B8216F">
        <w:t xml:space="preserve">. </w:t>
      </w:r>
      <w:r w:rsidR="00EF7EFA" w:rsidRPr="00B8216F">
        <w:rPr>
          <w:color w:val="auto"/>
        </w:rPr>
        <w:t>Пермь, 20</w:t>
      </w:r>
      <w:r w:rsidR="00C47319">
        <w:rPr>
          <w:color w:val="auto"/>
        </w:rPr>
        <w:t>2</w:t>
      </w:r>
      <w:r w:rsidR="00EF7EFA" w:rsidRPr="00B8216F">
        <w:rPr>
          <w:color w:val="auto"/>
        </w:rPr>
        <w:t>1</w:t>
      </w:r>
      <w:r w:rsidR="0060342E" w:rsidRPr="00B8216F">
        <w:rPr>
          <w:color w:val="auto"/>
        </w:rPr>
        <w:t>.</w:t>
      </w:r>
    </w:p>
    <w:p w14:paraId="3F493738" w14:textId="77777777" w:rsidR="00D138A8" w:rsidRPr="0081186C" w:rsidRDefault="004712BC" w:rsidP="0025485E">
      <w:pPr>
        <w:spacing w:line="360" w:lineRule="auto"/>
        <w:jc w:val="center"/>
        <w:rPr>
          <w:b/>
          <w:bCs/>
          <w:sz w:val="28"/>
          <w:szCs w:val="28"/>
        </w:rPr>
      </w:pPr>
      <w:r>
        <w:t xml:space="preserve"> </w:t>
      </w:r>
    </w:p>
    <w:p w14:paraId="76D82A6B" w14:textId="77777777" w:rsidR="004712BC" w:rsidRDefault="00262B81" w:rsidP="00990BDD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81186C">
        <w:rPr>
          <w:bCs/>
          <w:sz w:val="28"/>
          <w:szCs w:val="28"/>
        </w:rPr>
        <w:t xml:space="preserve">Приведены цели и задачи </w:t>
      </w:r>
      <w:r w:rsidRPr="004712BC">
        <w:rPr>
          <w:bCs/>
          <w:sz w:val="28"/>
          <w:szCs w:val="28"/>
        </w:rPr>
        <w:t>дисциплины, содержание</w:t>
      </w:r>
      <w:r w:rsidRPr="0081186C">
        <w:rPr>
          <w:bCs/>
          <w:sz w:val="28"/>
          <w:szCs w:val="28"/>
        </w:rPr>
        <w:t xml:space="preserve"> тем</w:t>
      </w:r>
      <w:r w:rsidR="004712BC">
        <w:rPr>
          <w:bCs/>
          <w:sz w:val="28"/>
          <w:szCs w:val="28"/>
        </w:rPr>
        <w:t xml:space="preserve"> курса</w:t>
      </w:r>
      <w:r w:rsidRPr="0081186C">
        <w:rPr>
          <w:bCs/>
          <w:sz w:val="28"/>
          <w:szCs w:val="28"/>
        </w:rPr>
        <w:t xml:space="preserve">, </w:t>
      </w:r>
      <w:r w:rsidR="004712BC" w:rsidRPr="0081186C">
        <w:rPr>
          <w:bCs/>
          <w:sz w:val="28"/>
          <w:szCs w:val="28"/>
        </w:rPr>
        <w:t>основная и дополнительная литература по дисциплине</w:t>
      </w:r>
      <w:r w:rsidR="004712BC">
        <w:rPr>
          <w:bCs/>
          <w:sz w:val="28"/>
          <w:szCs w:val="28"/>
        </w:rPr>
        <w:t xml:space="preserve">, темы контрольных работ, рекомендуемая литература в помощь при выполнении контрольных работ, </w:t>
      </w:r>
      <w:r w:rsidR="004712BC" w:rsidRPr="00B8216F">
        <w:rPr>
          <w:bCs/>
          <w:sz w:val="28"/>
          <w:szCs w:val="28"/>
        </w:rPr>
        <w:t>тесты для самоконтроля,</w:t>
      </w:r>
      <w:r w:rsidR="004712BC">
        <w:rPr>
          <w:bCs/>
          <w:sz w:val="28"/>
          <w:szCs w:val="28"/>
        </w:rPr>
        <w:t xml:space="preserve"> вопросы к </w:t>
      </w:r>
      <w:r w:rsidR="00226D71" w:rsidRPr="00FF3FF2">
        <w:rPr>
          <w:bCs/>
          <w:sz w:val="28"/>
          <w:szCs w:val="28"/>
        </w:rPr>
        <w:t>дифференцированному зачету</w:t>
      </w:r>
      <w:r w:rsidR="004712BC" w:rsidRPr="008A22CD">
        <w:rPr>
          <w:bCs/>
          <w:sz w:val="28"/>
          <w:szCs w:val="28"/>
        </w:rPr>
        <w:t>.</w:t>
      </w:r>
    </w:p>
    <w:p w14:paraId="5DE04B39" w14:textId="77777777" w:rsidR="004712BC" w:rsidRDefault="004712BC" w:rsidP="00990BDD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14:paraId="00B2A965" w14:textId="77777777" w:rsidR="00262B81" w:rsidRPr="0081186C" w:rsidRDefault="00262B81">
      <w:pPr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br w:type="page"/>
      </w:r>
    </w:p>
    <w:p w14:paraId="61193971" w14:textId="77777777" w:rsidR="00B55768" w:rsidRPr="0081186C" w:rsidRDefault="00B55768" w:rsidP="00B55768">
      <w:pPr>
        <w:spacing w:line="360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lastRenderedPageBreak/>
        <w:t>ОГЛАВЛЕНИЕ</w:t>
      </w:r>
    </w:p>
    <w:p w14:paraId="1FBD9545" w14:textId="77777777" w:rsidR="00B55768" w:rsidRPr="0081186C" w:rsidRDefault="00B55768" w:rsidP="00B55768">
      <w:pPr>
        <w:spacing w:line="360" w:lineRule="auto"/>
        <w:jc w:val="center"/>
        <w:rPr>
          <w:bCs/>
          <w:sz w:val="28"/>
          <w:szCs w:val="28"/>
        </w:rPr>
      </w:pPr>
    </w:p>
    <w:p w14:paraId="4714489D" w14:textId="77777777" w:rsidR="00B55768" w:rsidRPr="0081186C" w:rsidRDefault="00B55768" w:rsidP="00B55768">
      <w:pPr>
        <w:spacing w:line="360" w:lineRule="auto"/>
        <w:jc w:val="both"/>
        <w:rPr>
          <w:bCs/>
          <w:sz w:val="28"/>
          <w:szCs w:val="28"/>
        </w:rPr>
      </w:pPr>
      <w:r w:rsidRPr="0081186C">
        <w:rPr>
          <w:bCs/>
          <w:sz w:val="28"/>
          <w:szCs w:val="28"/>
          <w:lang w:val="en-US"/>
        </w:rPr>
        <w:t>I</w:t>
      </w:r>
      <w:r w:rsidRPr="0081186C">
        <w:rPr>
          <w:bCs/>
          <w:sz w:val="28"/>
          <w:szCs w:val="28"/>
        </w:rPr>
        <w:t>. Цели и задачи дисциплины, ее место в учебном процессе………………….</w:t>
      </w:r>
      <w:r w:rsidR="00654620">
        <w:rPr>
          <w:bCs/>
          <w:sz w:val="28"/>
          <w:szCs w:val="28"/>
        </w:rPr>
        <w:t xml:space="preserve"> 4</w:t>
      </w:r>
    </w:p>
    <w:p w14:paraId="703292FD" w14:textId="77777777" w:rsidR="00B55768" w:rsidRPr="0081186C" w:rsidRDefault="00097E35" w:rsidP="00B55768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I</w:t>
      </w:r>
      <w:r w:rsidR="00B55768" w:rsidRPr="0081186C">
        <w:rPr>
          <w:bCs/>
          <w:sz w:val="28"/>
          <w:szCs w:val="28"/>
          <w:lang w:val="en-US"/>
        </w:rPr>
        <w:t>I</w:t>
      </w:r>
      <w:r w:rsidR="00B55768" w:rsidRPr="004712BC">
        <w:rPr>
          <w:bCs/>
          <w:sz w:val="28"/>
          <w:szCs w:val="28"/>
        </w:rPr>
        <w:t xml:space="preserve">. </w:t>
      </w:r>
      <w:r w:rsidR="00B55768" w:rsidRPr="0081186C">
        <w:rPr>
          <w:bCs/>
          <w:sz w:val="28"/>
          <w:szCs w:val="28"/>
        </w:rPr>
        <w:t>Содержание дисциплины …………………….</w:t>
      </w:r>
      <w:r w:rsidR="00654620" w:rsidRPr="0081186C">
        <w:rPr>
          <w:bCs/>
          <w:sz w:val="28"/>
          <w:szCs w:val="28"/>
        </w:rPr>
        <w:t>………………………………</w:t>
      </w:r>
      <w:r w:rsidR="00654620">
        <w:rPr>
          <w:bCs/>
          <w:sz w:val="28"/>
          <w:szCs w:val="28"/>
        </w:rPr>
        <w:t xml:space="preserve"> 5</w:t>
      </w:r>
    </w:p>
    <w:p w14:paraId="5F3DD996" w14:textId="77777777" w:rsidR="00B55768" w:rsidRPr="00F47FBB" w:rsidRDefault="00B60652" w:rsidP="00B55768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III</w:t>
      </w:r>
      <w:r w:rsidR="00B55768" w:rsidRPr="0081186C">
        <w:rPr>
          <w:bCs/>
          <w:sz w:val="28"/>
          <w:szCs w:val="28"/>
        </w:rPr>
        <w:t>. Основная и дополнительная литература по дисциплин</w:t>
      </w:r>
      <w:r w:rsidR="002840C7" w:rsidRPr="0081186C">
        <w:rPr>
          <w:bCs/>
          <w:sz w:val="28"/>
          <w:szCs w:val="28"/>
        </w:rPr>
        <w:t>е………………</w:t>
      </w:r>
      <w:r w:rsidR="00B81A15" w:rsidRPr="0081186C">
        <w:rPr>
          <w:bCs/>
          <w:sz w:val="28"/>
          <w:szCs w:val="28"/>
        </w:rPr>
        <w:t>…</w:t>
      </w:r>
      <w:r w:rsidR="00B81A15">
        <w:rPr>
          <w:bCs/>
          <w:sz w:val="28"/>
          <w:szCs w:val="28"/>
        </w:rPr>
        <w:t xml:space="preserve">. 6 </w:t>
      </w:r>
    </w:p>
    <w:p w14:paraId="62D13C10" w14:textId="77777777" w:rsidR="00B60652" w:rsidRPr="005863F8" w:rsidRDefault="00B60652" w:rsidP="00B55768">
      <w:pPr>
        <w:spacing w:line="360" w:lineRule="auto"/>
        <w:jc w:val="both"/>
        <w:rPr>
          <w:bCs/>
          <w:sz w:val="28"/>
          <w:szCs w:val="28"/>
        </w:rPr>
      </w:pPr>
      <w:r w:rsidRPr="00B60652">
        <w:rPr>
          <w:bCs/>
          <w:sz w:val="28"/>
          <w:szCs w:val="28"/>
        </w:rPr>
        <w:t>IV. Т</w:t>
      </w:r>
      <w:r>
        <w:rPr>
          <w:bCs/>
          <w:sz w:val="28"/>
          <w:szCs w:val="28"/>
        </w:rPr>
        <w:t>емы контрольных работ</w:t>
      </w:r>
      <w:r w:rsidRPr="00B60652">
        <w:rPr>
          <w:bCs/>
          <w:sz w:val="28"/>
          <w:szCs w:val="28"/>
        </w:rPr>
        <w:t xml:space="preserve"> </w:t>
      </w:r>
      <w:r w:rsidR="005863F8">
        <w:rPr>
          <w:bCs/>
          <w:sz w:val="28"/>
          <w:szCs w:val="28"/>
        </w:rPr>
        <w:t>………………………………………………….</w:t>
      </w:r>
      <w:r w:rsidR="00E86F53">
        <w:rPr>
          <w:bCs/>
          <w:sz w:val="28"/>
          <w:szCs w:val="28"/>
        </w:rPr>
        <w:t xml:space="preserve"> 7</w:t>
      </w:r>
    </w:p>
    <w:p w14:paraId="0FFA1339" w14:textId="77777777" w:rsidR="00B60652" w:rsidRPr="00B60652" w:rsidRDefault="00B60652" w:rsidP="00B55768">
      <w:pPr>
        <w:spacing w:line="360" w:lineRule="auto"/>
        <w:jc w:val="both"/>
        <w:rPr>
          <w:bCs/>
          <w:sz w:val="28"/>
          <w:szCs w:val="28"/>
        </w:rPr>
      </w:pPr>
      <w:r w:rsidRPr="00B60652">
        <w:rPr>
          <w:bCs/>
          <w:sz w:val="28"/>
          <w:szCs w:val="28"/>
        </w:rPr>
        <w:t>V.</w:t>
      </w:r>
      <w:r>
        <w:rPr>
          <w:bCs/>
          <w:sz w:val="28"/>
          <w:szCs w:val="28"/>
        </w:rPr>
        <w:t xml:space="preserve"> </w:t>
      </w:r>
      <w:r w:rsidRPr="00862150">
        <w:rPr>
          <w:bCs/>
          <w:sz w:val="28"/>
          <w:szCs w:val="28"/>
        </w:rPr>
        <w:t>Список рекомендуемой</w:t>
      </w:r>
      <w:r>
        <w:rPr>
          <w:bCs/>
          <w:sz w:val="28"/>
          <w:szCs w:val="28"/>
        </w:rPr>
        <w:t xml:space="preserve"> литературы к темам контрольных работ</w:t>
      </w:r>
      <w:r w:rsidR="00E86F53">
        <w:rPr>
          <w:bCs/>
          <w:sz w:val="28"/>
          <w:szCs w:val="28"/>
        </w:rPr>
        <w:t xml:space="preserve">……… </w:t>
      </w:r>
      <w:r w:rsidR="00862150">
        <w:rPr>
          <w:bCs/>
          <w:sz w:val="28"/>
          <w:szCs w:val="28"/>
        </w:rPr>
        <w:t>7</w:t>
      </w:r>
    </w:p>
    <w:p w14:paraId="07C02A48" w14:textId="77777777" w:rsidR="005863F8" w:rsidRDefault="005863F8" w:rsidP="00B60652">
      <w:pPr>
        <w:spacing w:line="360" w:lineRule="auto"/>
        <w:rPr>
          <w:bCs/>
          <w:sz w:val="28"/>
          <w:szCs w:val="28"/>
        </w:rPr>
      </w:pPr>
      <w:r w:rsidRPr="00B60652">
        <w:rPr>
          <w:bCs/>
          <w:sz w:val="28"/>
          <w:szCs w:val="28"/>
        </w:rPr>
        <w:t>VI.</w:t>
      </w:r>
      <w:r>
        <w:rPr>
          <w:bCs/>
          <w:sz w:val="28"/>
          <w:szCs w:val="28"/>
        </w:rPr>
        <w:t xml:space="preserve"> </w:t>
      </w:r>
      <w:r w:rsidR="00B60652">
        <w:rPr>
          <w:bCs/>
          <w:sz w:val="28"/>
          <w:szCs w:val="28"/>
        </w:rPr>
        <w:t>В</w:t>
      </w:r>
      <w:r w:rsidR="00B55768" w:rsidRPr="0081186C">
        <w:rPr>
          <w:bCs/>
          <w:sz w:val="28"/>
          <w:szCs w:val="28"/>
        </w:rPr>
        <w:t>опрос</w:t>
      </w:r>
      <w:r w:rsidR="00B60652">
        <w:rPr>
          <w:bCs/>
          <w:sz w:val="28"/>
          <w:szCs w:val="28"/>
        </w:rPr>
        <w:t>ы</w:t>
      </w:r>
      <w:r w:rsidR="00B55768" w:rsidRPr="0081186C">
        <w:rPr>
          <w:bCs/>
          <w:sz w:val="28"/>
          <w:szCs w:val="28"/>
        </w:rPr>
        <w:t xml:space="preserve"> </w:t>
      </w:r>
      <w:r w:rsidR="0038316A" w:rsidRPr="0081186C">
        <w:rPr>
          <w:bCs/>
          <w:sz w:val="28"/>
          <w:szCs w:val="28"/>
        </w:rPr>
        <w:t>и задани</w:t>
      </w:r>
      <w:r w:rsidR="00B60652">
        <w:rPr>
          <w:bCs/>
          <w:sz w:val="28"/>
          <w:szCs w:val="28"/>
        </w:rPr>
        <w:t>я</w:t>
      </w:r>
      <w:r w:rsidR="0038316A" w:rsidRPr="0081186C">
        <w:rPr>
          <w:bCs/>
          <w:sz w:val="28"/>
          <w:szCs w:val="28"/>
        </w:rPr>
        <w:t xml:space="preserve"> </w:t>
      </w:r>
      <w:r w:rsidR="00B55768" w:rsidRPr="0081186C">
        <w:rPr>
          <w:bCs/>
          <w:sz w:val="28"/>
          <w:szCs w:val="28"/>
        </w:rPr>
        <w:t xml:space="preserve">к </w:t>
      </w:r>
      <w:r w:rsidR="00226D71" w:rsidRPr="00FF3FF2">
        <w:rPr>
          <w:bCs/>
          <w:sz w:val="28"/>
          <w:szCs w:val="28"/>
        </w:rPr>
        <w:t>дифференцированному зач</w:t>
      </w:r>
      <w:r w:rsidR="00226D71">
        <w:rPr>
          <w:bCs/>
          <w:sz w:val="28"/>
          <w:szCs w:val="28"/>
        </w:rPr>
        <w:t>е</w:t>
      </w:r>
      <w:r w:rsidR="00226D71" w:rsidRPr="00FF3FF2">
        <w:rPr>
          <w:bCs/>
          <w:sz w:val="28"/>
          <w:szCs w:val="28"/>
        </w:rPr>
        <w:t>ту</w:t>
      </w:r>
      <w:r w:rsidR="00C34AC1" w:rsidRPr="0081186C">
        <w:rPr>
          <w:bCs/>
          <w:sz w:val="28"/>
          <w:szCs w:val="28"/>
        </w:rPr>
        <w:t>….</w:t>
      </w:r>
      <w:r w:rsidR="00B55768" w:rsidRPr="0081186C">
        <w:rPr>
          <w:bCs/>
          <w:sz w:val="28"/>
          <w:szCs w:val="28"/>
        </w:rPr>
        <w:t>…</w:t>
      </w:r>
      <w:r w:rsidR="00E86F53">
        <w:rPr>
          <w:bCs/>
          <w:sz w:val="28"/>
          <w:szCs w:val="28"/>
        </w:rPr>
        <w:t>……………… 10</w:t>
      </w:r>
    </w:p>
    <w:p w14:paraId="7222C4F3" w14:textId="77777777" w:rsidR="005863F8" w:rsidRPr="00B8216F" w:rsidRDefault="005863F8" w:rsidP="005863F8">
      <w:pPr>
        <w:spacing w:line="360" w:lineRule="auto"/>
        <w:rPr>
          <w:bCs/>
          <w:sz w:val="28"/>
          <w:szCs w:val="28"/>
        </w:rPr>
      </w:pPr>
      <w:r w:rsidRPr="00B8216F">
        <w:rPr>
          <w:bCs/>
          <w:sz w:val="28"/>
          <w:szCs w:val="28"/>
        </w:rPr>
        <w:t>VI</w:t>
      </w:r>
      <w:r w:rsidRPr="00B8216F">
        <w:rPr>
          <w:bCs/>
          <w:sz w:val="28"/>
          <w:szCs w:val="28"/>
          <w:lang w:val="en-US"/>
        </w:rPr>
        <w:t>I</w:t>
      </w:r>
      <w:r w:rsidRPr="00B8216F">
        <w:rPr>
          <w:bCs/>
          <w:sz w:val="28"/>
          <w:szCs w:val="28"/>
        </w:rPr>
        <w:t xml:space="preserve">. Тесты для </w:t>
      </w:r>
      <w:r w:rsidR="005142D6">
        <w:rPr>
          <w:bCs/>
          <w:sz w:val="28"/>
          <w:szCs w:val="28"/>
        </w:rPr>
        <w:t>самоконтроля………………………………………………… .  1</w:t>
      </w:r>
      <w:r w:rsidR="00862150">
        <w:rPr>
          <w:bCs/>
          <w:sz w:val="28"/>
          <w:szCs w:val="28"/>
        </w:rPr>
        <w:t>0</w:t>
      </w:r>
    </w:p>
    <w:p w14:paraId="3AEA9258" w14:textId="77777777" w:rsidR="006B210E" w:rsidRDefault="006B210E" w:rsidP="005863F8">
      <w:pPr>
        <w:spacing w:line="360" w:lineRule="auto"/>
        <w:rPr>
          <w:bCs/>
          <w:sz w:val="28"/>
          <w:szCs w:val="28"/>
        </w:rPr>
      </w:pPr>
      <w:r w:rsidRPr="00B8216F">
        <w:rPr>
          <w:bCs/>
          <w:sz w:val="28"/>
          <w:szCs w:val="28"/>
        </w:rPr>
        <w:t>VI</w:t>
      </w:r>
      <w:r w:rsidRPr="00B8216F">
        <w:rPr>
          <w:bCs/>
          <w:sz w:val="28"/>
          <w:szCs w:val="28"/>
          <w:lang w:val="en-US"/>
        </w:rPr>
        <w:t>II</w:t>
      </w:r>
      <w:r w:rsidRPr="00B8216F">
        <w:rPr>
          <w:bCs/>
          <w:sz w:val="28"/>
          <w:szCs w:val="28"/>
        </w:rPr>
        <w:t>. Ответы на тес</w:t>
      </w:r>
      <w:r w:rsidR="005142D6">
        <w:rPr>
          <w:bCs/>
          <w:sz w:val="28"/>
          <w:szCs w:val="28"/>
        </w:rPr>
        <w:t>товые задания……………………………………………. . 12</w:t>
      </w:r>
    </w:p>
    <w:p w14:paraId="53FCFB61" w14:textId="77777777" w:rsidR="00A73854" w:rsidRPr="0081186C" w:rsidRDefault="00B55768" w:rsidP="00B60652">
      <w:pPr>
        <w:spacing w:line="360" w:lineRule="auto"/>
        <w:rPr>
          <w:b/>
          <w:bCs/>
          <w:sz w:val="28"/>
          <w:szCs w:val="28"/>
        </w:rPr>
      </w:pPr>
      <w:r w:rsidRPr="0081186C">
        <w:rPr>
          <w:bCs/>
          <w:sz w:val="28"/>
          <w:szCs w:val="28"/>
        </w:rPr>
        <w:br w:type="page"/>
      </w:r>
      <w:r w:rsidR="00A73854" w:rsidRPr="0081186C">
        <w:rPr>
          <w:b/>
          <w:bCs/>
          <w:sz w:val="28"/>
          <w:szCs w:val="28"/>
          <w:lang w:val="en-GB"/>
        </w:rPr>
        <w:lastRenderedPageBreak/>
        <w:t>I</w:t>
      </w:r>
      <w:r w:rsidR="00A73854" w:rsidRPr="0081186C">
        <w:rPr>
          <w:b/>
          <w:bCs/>
          <w:sz w:val="28"/>
          <w:szCs w:val="28"/>
        </w:rPr>
        <w:t>. ЦЕЛИ И ЗАДАЧИ ИЗУЧЕНИЯ ДИСЦИПЛИНЫ</w:t>
      </w:r>
    </w:p>
    <w:p w14:paraId="2B44A808" w14:textId="77777777" w:rsidR="00A73854" w:rsidRPr="0081186C" w:rsidRDefault="00A73854" w:rsidP="00345CEA">
      <w:pPr>
        <w:spacing w:line="360" w:lineRule="auto"/>
        <w:jc w:val="center"/>
        <w:rPr>
          <w:b/>
          <w:bCs/>
          <w:sz w:val="28"/>
          <w:szCs w:val="28"/>
        </w:rPr>
      </w:pPr>
      <w:r w:rsidRPr="00B8216F">
        <w:rPr>
          <w:b/>
          <w:bCs/>
          <w:sz w:val="28"/>
          <w:szCs w:val="28"/>
        </w:rPr>
        <w:t>«</w:t>
      </w:r>
      <w:r w:rsidR="00F74600">
        <w:rPr>
          <w:b/>
          <w:bCs/>
          <w:sz w:val="28"/>
          <w:szCs w:val="28"/>
        </w:rPr>
        <w:t>ПЕДАГОГИЧЕСКИЕ И МЕТОДИЧЕСКИЕ ПРОБЛЕМЫ ПРЕПОДАВАНИЯ СОЦИОЛОГИИ</w:t>
      </w:r>
      <w:r w:rsidRPr="00B8216F">
        <w:rPr>
          <w:b/>
          <w:bCs/>
          <w:sz w:val="28"/>
          <w:szCs w:val="28"/>
        </w:rPr>
        <w:t>»</w:t>
      </w:r>
    </w:p>
    <w:p w14:paraId="03EF150D" w14:textId="77777777" w:rsidR="00A73854" w:rsidRPr="0081186C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t>Цель изучения дисциплины</w:t>
      </w:r>
    </w:p>
    <w:p w14:paraId="0607348C" w14:textId="77777777" w:rsidR="00A73854" w:rsidRPr="000C7BDC" w:rsidRDefault="00A73854" w:rsidP="000C7BD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0C7BDC">
        <w:rPr>
          <w:sz w:val="28"/>
          <w:szCs w:val="28"/>
        </w:rPr>
        <w:t xml:space="preserve">Цель учебной дисциплины – </w:t>
      </w:r>
      <w:r w:rsidR="00B80D0D">
        <w:rPr>
          <w:sz w:val="28"/>
          <w:szCs w:val="28"/>
        </w:rPr>
        <w:t>формирование научной и практической готовности к реализации принципов, теоретических, методических и методологических особенностей преподавания основных разделов курса социологии</w:t>
      </w:r>
      <w:r w:rsidRPr="000C7BDC">
        <w:rPr>
          <w:sz w:val="28"/>
          <w:szCs w:val="28"/>
        </w:rPr>
        <w:t>.</w:t>
      </w:r>
    </w:p>
    <w:p w14:paraId="5D778166" w14:textId="77777777" w:rsidR="00A73854" w:rsidRPr="0081186C" w:rsidRDefault="00A73854" w:rsidP="00A73854">
      <w:pPr>
        <w:spacing w:line="276" w:lineRule="auto"/>
        <w:ind w:firstLine="709"/>
        <w:jc w:val="both"/>
        <w:rPr>
          <w:sz w:val="28"/>
          <w:szCs w:val="28"/>
        </w:rPr>
      </w:pPr>
    </w:p>
    <w:p w14:paraId="4CAC1C24" w14:textId="77777777" w:rsidR="00A73854" w:rsidRPr="0081186C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t>Задачи изучения дисциплины</w:t>
      </w:r>
    </w:p>
    <w:p w14:paraId="01C0751D" w14:textId="77777777" w:rsidR="00A73854" w:rsidRPr="00654620" w:rsidRDefault="00A73854" w:rsidP="00A73854">
      <w:pPr>
        <w:spacing w:line="276" w:lineRule="auto"/>
        <w:ind w:firstLine="709"/>
        <w:jc w:val="both"/>
        <w:rPr>
          <w:sz w:val="28"/>
          <w:szCs w:val="28"/>
        </w:rPr>
      </w:pPr>
      <w:r w:rsidRPr="00654620">
        <w:rPr>
          <w:sz w:val="28"/>
          <w:szCs w:val="28"/>
        </w:rPr>
        <w:t>Задачами изучения дисциплины являются:</w:t>
      </w:r>
    </w:p>
    <w:p w14:paraId="4F597974" w14:textId="77777777" w:rsidR="00A73854" w:rsidRPr="00654620" w:rsidRDefault="00A73854" w:rsidP="00A73854">
      <w:pPr>
        <w:tabs>
          <w:tab w:val="left" w:pos="284"/>
        </w:tabs>
        <w:spacing w:line="276" w:lineRule="auto"/>
        <w:jc w:val="both"/>
        <w:rPr>
          <w:sz w:val="28"/>
          <w:szCs w:val="28"/>
        </w:rPr>
      </w:pPr>
      <w:r w:rsidRPr="00654620">
        <w:rPr>
          <w:sz w:val="28"/>
          <w:szCs w:val="28"/>
        </w:rPr>
        <w:t>-</w:t>
      </w:r>
      <w:r w:rsidRPr="00654620">
        <w:rPr>
          <w:sz w:val="28"/>
          <w:szCs w:val="28"/>
        </w:rPr>
        <w:tab/>
      </w:r>
      <w:r w:rsidR="00226D71">
        <w:rPr>
          <w:sz w:val="28"/>
          <w:szCs w:val="28"/>
        </w:rPr>
        <w:t>знакомство с особенностями преподавания социологических дисциплин</w:t>
      </w:r>
      <w:r w:rsidRPr="00654620">
        <w:rPr>
          <w:sz w:val="28"/>
          <w:szCs w:val="28"/>
        </w:rPr>
        <w:t>;</w:t>
      </w:r>
    </w:p>
    <w:p w14:paraId="36953F85" w14:textId="77777777" w:rsidR="00A73854" w:rsidRPr="00654620" w:rsidRDefault="00A73854" w:rsidP="00A73854">
      <w:pPr>
        <w:tabs>
          <w:tab w:val="left" w:pos="284"/>
        </w:tabs>
        <w:spacing w:line="276" w:lineRule="auto"/>
        <w:jc w:val="both"/>
        <w:rPr>
          <w:sz w:val="28"/>
          <w:szCs w:val="28"/>
        </w:rPr>
      </w:pPr>
      <w:r w:rsidRPr="00654620">
        <w:rPr>
          <w:sz w:val="28"/>
          <w:szCs w:val="28"/>
        </w:rPr>
        <w:t>-</w:t>
      </w:r>
      <w:r w:rsidRPr="00654620">
        <w:rPr>
          <w:sz w:val="28"/>
          <w:szCs w:val="28"/>
        </w:rPr>
        <w:tab/>
      </w:r>
      <w:r w:rsidR="00226D71">
        <w:rPr>
          <w:sz w:val="28"/>
          <w:szCs w:val="28"/>
        </w:rPr>
        <w:t>выработка навыков самостоятельной подготовки и проведения учебных занятий (углубленное знание основных школ и направлений, способность к социологической рефлексии)</w:t>
      </w:r>
      <w:r w:rsidRPr="00654620">
        <w:rPr>
          <w:sz w:val="28"/>
          <w:szCs w:val="28"/>
        </w:rPr>
        <w:t>;</w:t>
      </w:r>
    </w:p>
    <w:p w14:paraId="16B29CC6" w14:textId="77777777" w:rsidR="00A73854" w:rsidRPr="00654620" w:rsidRDefault="00A73854" w:rsidP="00A73854">
      <w:pPr>
        <w:tabs>
          <w:tab w:val="left" w:pos="284"/>
        </w:tabs>
        <w:spacing w:line="276" w:lineRule="auto"/>
        <w:jc w:val="both"/>
        <w:rPr>
          <w:sz w:val="28"/>
          <w:szCs w:val="28"/>
        </w:rPr>
      </w:pPr>
      <w:r w:rsidRPr="00654620">
        <w:rPr>
          <w:sz w:val="28"/>
          <w:szCs w:val="28"/>
        </w:rPr>
        <w:t>-</w:t>
      </w:r>
      <w:r w:rsidRPr="00654620">
        <w:rPr>
          <w:sz w:val="28"/>
          <w:szCs w:val="28"/>
        </w:rPr>
        <w:tab/>
      </w:r>
      <w:r w:rsidR="00226D71">
        <w:rPr>
          <w:sz w:val="28"/>
          <w:szCs w:val="28"/>
        </w:rPr>
        <w:t>формирование навыков владения основными педагогическими приемами в преподавании социологических дисциплин</w:t>
      </w:r>
      <w:r w:rsidR="00654620" w:rsidRPr="00654620">
        <w:rPr>
          <w:sz w:val="28"/>
          <w:szCs w:val="28"/>
        </w:rPr>
        <w:t>.</w:t>
      </w:r>
    </w:p>
    <w:p w14:paraId="5D350808" w14:textId="77777777" w:rsidR="00A73854" w:rsidRPr="0081186C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</w:p>
    <w:p w14:paraId="56820C46" w14:textId="77777777" w:rsidR="00A73854" w:rsidRPr="0081186C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t>Место дисциплины в профессиональной подготовке выпускников</w:t>
      </w:r>
    </w:p>
    <w:p w14:paraId="561DAC73" w14:textId="77777777" w:rsidR="00A73854" w:rsidRPr="0081186C" w:rsidRDefault="00A73854" w:rsidP="00A73854">
      <w:pPr>
        <w:spacing w:line="276" w:lineRule="auto"/>
        <w:ind w:firstLine="709"/>
        <w:jc w:val="both"/>
        <w:rPr>
          <w:sz w:val="28"/>
          <w:szCs w:val="28"/>
        </w:rPr>
      </w:pPr>
      <w:r w:rsidRPr="0081186C">
        <w:rPr>
          <w:sz w:val="28"/>
          <w:szCs w:val="28"/>
        </w:rPr>
        <w:t xml:space="preserve"> Дисциплина «</w:t>
      </w:r>
      <w:r w:rsidR="00226D71">
        <w:rPr>
          <w:bCs/>
          <w:sz w:val="28"/>
          <w:szCs w:val="28"/>
        </w:rPr>
        <w:t>Педагогические и методические проблемы преподавания социологии</w:t>
      </w:r>
      <w:r w:rsidRPr="0081186C">
        <w:rPr>
          <w:sz w:val="28"/>
          <w:szCs w:val="28"/>
        </w:rPr>
        <w:t xml:space="preserve">» относится к </w:t>
      </w:r>
      <w:r w:rsidR="00453BED">
        <w:rPr>
          <w:sz w:val="28"/>
          <w:szCs w:val="28"/>
        </w:rPr>
        <w:t>профильной</w:t>
      </w:r>
      <w:r w:rsidR="00D21AA2">
        <w:rPr>
          <w:sz w:val="28"/>
          <w:szCs w:val="28"/>
        </w:rPr>
        <w:t xml:space="preserve"> части дисциплин </w:t>
      </w:r>
      <w:r w:rsidRPr="0081186C">
        <w:rPr>
          <w:sz w:val="28"/>
          <w:szCs w:val="28"/>
        </w:rPr>
        <w:t>при освоении О</w:t>
      </w:r>
      <w:r w:rsidR="005863F8">
        <w:rPr>
          <w:sz w:val="28"/>
          <w:szCs w:val="28"/>
        </w:rPr>
        <w:t>П</w:t>
      </w:r>
      <w:r w:rsidRPr="0081186C">
        <w:rPr>
          <w:sz w:val="28"/>
          <w:szCs w:val="28"/>
        </w:rPr>
        <w:t xml:space="preserve">ОП по направлению </w:t>
      </w:r>
      <w:r w:rsidR="00345CEA" w:rsidRPr="0081186C">
        <w:rPr>
          <w:sz w:val="28"/>
          <w:szCs w:val="28"/>
        </w:rPr>
        <w:t>39.04.01</w:t>
      </w:r>
      <w:r w:rsidRPr="0081186C">
        <w:rPr>
          <w:sz w:val="28"/>
          <w:szCs w:val="28"/>
        </w:rPr>
        <w:t xml:space="preserve"> «Социология». </w:t>
      </w:r>
    </w:p>
    <w:p w14:paraId="4B6D9B82" w14:textId="77777777" w:rsidR="00A73854" w:rsidRPr="00E55483" w:rsidRDefault="00A73854" w:rsidP="00A73854">
      <w:pPr>
        <w:ind w:firstLine="708"/>
        <w:jc w:val="both"/>
        <w:rPr>
          <w:sz w:val="28"/>
          <w:szCs w:val="28"/>
        </w:rPr>
      </w:pPr>
      <w:r w:rsidRPr="0081186C">
        <w:rPr>
          <w:sz w:val="28"/>
          <w:szCs w:val="28"/>
        </w:rPr>
        <w:t xml:space="preserve">Компетенции, сформированные данной дисциплиной, используются </w:t>
      </w:r>
      <w:r w:rsidRPr="00E55483">
        <w:rPr>
          <w:sz w:val="28"/>
          <w:szCs w:val="28"/>
        </w:rPr>
        <w:t>при изучении следующ</w:t>
      </w:r>
      <w:r w:rsidR="00453BED">
        <w:rPr>
          <w:sz w:val="28"/>
          <w:szCs w:val="28"/>
        </w:rPr>
        <w:t xml:space="preserve">ей </w:t>
      </w:r>
      <w:r w:rsidRPr="00E55483">
        <w:rPr>
          <w:sz w:val="28"/>
          <w:szCs w:val="28"/>
        </w:rPr>
        <w:t>практик</w:t>
      </w:r>
      <w:r w:rsidR="00453BED">
        <w:rPr>
          <w:sz w:val="28"/>
          <w:szCs w:val="28"/>
        </w:rPr>
        <w:t>и</w:t>
      </w:r>
      <w:r w:rsidRPr="00E55483">
        <w:rPr>
          <w:sz w:val="28"/>
          <w:szCs w:val="28"/>
        </w:rPr>
        <w:t xml:space="preserve"> образовательной программы: «Производственная практика, </w:t>
      </w:r>
      <w:r w:rsidR="00453BED">
        <w:rPr>
          <w:sz w:val="28"/>
          <w:szCs w:val="28"/>
        </w:rPr>
        <w:t>педагогическая</w:t>
      </w:r>
      <w:r w:rsidRPr="00E55483">
        <w:rPr>
          <w:sz w:val="28"/>
          <w:szCs w:val="28"/>
        </w:rPr>
        <w:t>».</w:t>
      </w:r>
    </w:p>
    <w:p w14:paraId="46F39B00" w14:textId="77777777" w:rsidR="00A73854" w:rsidRPr="0081186C" w:rsidRDefault="00A73854" w:rsidP="00A73854">
      <w:pPr>
        <w:spacing w:line="276" w:lineRule="auto"/>
        <w:ind w:firstLine="708"/>
        <w:jc w:val="both"/>
        <w:rPr>
          <w:sz w:val="28"/>
          <w:szCs w:val="28"/>
        </w:rPr>
      </w:pPr>
    </w:p>
    <w:p w14:paraId="0A8E2180" w14:textId="77777777" w:rsidR="00345CEA" w:rsidRPr="004712BC" w:rsidRDefault="00345CEA">
      <w:pPr>
        <w:rPr>
          <w:b/>
          <w:bCs/>
          <w:sz w:val="28"/>
          <w:szCs w:val="28"/>
        </w:rPr>
      </w:pPr>
      <w:r w:rsidRPr="004712BC">
        <w:rPr>
          <w:b/>
          <w:bCs/>
          <w:sz w:val="28"/>
          <w:szCs w:val="28"/>
        </w:rPr>
        <w:br w:type="page"/>
      </w:r>
    </w:p>
    <w:p w14:paraId="09A7DE74" w14:textId="77777777" w:rsidR="00A73854" w:rsidRPr="0081186C" w:rsidRDefault="00A73854" w:rsidP="00A73854">
      <w:pPr>
        <w:ind w:firstLine="360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  <w:lang w:val="en-GB"/>
        </w:rPr>
        <w:lastRenderedPageBreak/>
        <w:t>II</w:t>
      </w:r>
      <w:r w:rsidRPr="0081186C">
        <w:rPr>
          <w:b/>
          <w:bCs/>
          <w:sz w:val="28"/>
          <w:szCs w:val="28"/>
        </w:rPr>
        <w:t xml:space="preserve">. СОДЕРЖАНИЕ ДИСЦИПЛИНЫ </w:t>
      </w:r>
    </w:p>
    <w:p w14:paraId="080DCF67" w14:textId="77777777" w:rsidR="00A73854" w:rsidRPr="0081186C" w:rsidRDefault="00A73854" w:rsidP="00A73854">
      <w:pPr>
        <w:ind w:firstLine="360"/>
        <w:jc w:val="center"/>
        <w:rPr>
          <w:b/>
          <w:bCs/>
          <w:sz w:val="28"/>
          <w:szCs w:val="28"/>
        </w:rPr>
      </w:pPr>
      <w:r w:rsidRPr="00B8216F">
        <w:rPr>
          <w:b/>
          <w:bCs/>
          <w:sz w:val="28"/>
          <w:szCs w:val="28"/>
        </w:rPr>
        <w:t>«</w:t>
      </w:r>
      <w:r w:rsidR="00453BED">
        <w:rPr>
          <w:b/>
          <w:bCs/>
          <w:sz w:val="28"/>
          <w:szCs w:val="28"/>
        </w:rPr>
        <w:t>ПЕДАГОГИЧЕСКИЕ И МЕТОДИЧЕСКИЕ ПРОБЛЕМЫ ПРЕПОДАВАНИЯ СОЦИОЛОГИИ</w:t>
      </w:r>
      <w:r w:rsidRPr="00B8216F">
        <w:rPr>
          <w:b/>
          <w:bCs/>
          <w:sz w:val="28"/>
          <w:szCs w:val="28"/>
        </w:rPr>
        <w:t>»</w:t>
      </w:r>
    </w:p>
    <w:p w14:paraId="14DA4BEE" w14:textId="77777777" w:rsidR="00A73854" w:rsidRPr="0081186C" w:rsidRDefault="00A73854" w:rsidP="00A73854">
      <w:pPr>
        <w:ind w:firstLine="360"/>
        <w:jc w:val="both"/>
        <w:rPr>
          <w:b/>
          <w:bCs/>
        </w:rPr>
      </w:pPr>
    </w:p>
    <w:p w14:paraId="159FB511" w14:textId="77777777" w:rsidR="00A73854" w:rsidRPr="0081186C" w:rsidRDefault="00A73854" w:rsidP="00A73854">
      <w:pPr>
        <w:ind w:firstLine="360"/>
        <w:jc w:val="both"/>
        <w:rPr>
          <w:b/>
          <w:bCs/>
        </w:rPr>
      </w:pPr>
    </w:p>
    <w:p w14:paraId="2AF20B38" w14:textId="77777777" w:rsidR="00453BED" w:rsidRDefault="00453BED" w:rsidP="00453BED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ТЕОРЕТИЧЕСКИЕ ПРЕДПОСЫЛКИ И МЕТОДИЧЕСКИЕ ОСНОВЫ ПРЕПОДАВАНИЯ СОЦИОЛОГИИ</w:t>
      </w:r>
    </w:p>
    <w:p w14:paraId="22A5261B" w14:textId="77777777" w:rsidR="00453BED" w:rsidRDefault="00453BED" w:rsidP="00453BED">
      <w:pPr>
        <w:pStyle w:val="6"/>
        <w:rPr>
          <w:bCs/>
          <w:color w:val="auto"/>
        </w:rPr>
      </w:pPr>
      <w:r>
        <w:rPr>
          <w:b/>
          <w:bCs/>
          <w:color w:val="auto"/>
        </w:rPr>
        <w:t>Раздел 1.</w:t>
      </w:r>
      <w:r>
        <w:rPr>
          <w:b/>
          <w:color w:val="auto"/>
        </w:rPr>
        <w:t xml:space="preserve"> </w:t>
      </w:r>
      <w:r>
        <w:rPr>
          <w:b/>
        </w:rPr>
        <w:t>Общие проблемы преподавания курса</w:t>
      </w:r>
    </w:p>
    <w:p w14:paraId="34B3AD94" w14:textId="77777777" w:rsidR="00453BED" w:rsidRDefault="00453BED" w:rsidP="00453BED">
      <w:pPr>
        <w:pStyle w:val="6"/>
        <w:rPr>
          <w:bCs/>
          <w:color w:val="auto"/>
        </w:rPr>
      </w:pPr>
    </w:p>
    <w:p w14:paraId="6C16E373" w14:textId="77777777" w:rsidR="00453BED" w:rsidRDefault="00453BED" w:rsidP="00453BED">
      <w:pPr>
        <w:pStyle w:val="6"/>
        <w:rPr>
          <w:b/>
        </w:rPr>
      </w:pPr>
      <w:r>
        <w:rPr>
          <w:b/>
        </w:rPr>
        <w:t>Тема 1. Общая характеристика педагогической профессии</w:t>
      </w:r>
    </w:p>
    <w:p w14:paraId="4520A711" w14:textId="77777777" w:rsidR="00453BED" w:rsidRDefault="00453BED" w:rsidP="00453B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педагогики. Особенности преподавания социологии. Мотивация обучающихся в процессе изучения учебного предмета, курса, дисциплины. Порядок планирования занятий. Варианты построения учебного процесса. Понятие учебной дисциплины (модуля) программ профессионального обучения и ДПП.</w:t>
      </w:r>
    </w:p>
    <w:p w14:paraId="10B60D6C" w14:textId="77777777" w:rsidR="00453BED" w:rsidRDefault="00453BED" w:rsidP="00453BED">
      <w:pPr>
        <w:pStyle w:val="6"/>
        <w:rPr>
          <w:b/>
        </w:rPr>
      </w:pPr>
      <w:r w:rsidRPr="00271A1B">
        <w:rPr>
          <w:b/>
        </w:rPr>
        <w:t xml:space="preserve"> </w:t>
      </w:r>
      <w:r>
        <w:rPr>
          <w:b/>
        </w:rPr>
        <w:t>Тема 2. Предмет методики преподавания социологии. Основы дидактики высшей школы</w:t>
      </w:r>
    </w:p>
    <w:p w14:paraId="332D9E55" w14:textId="77777777" w:rsidR="00453BED" w:rsidRDefault="00453BED" w:rsidP="00453B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Методика преподавания как педагогическая наука. Цели и функции методики преподавания обучающихся. Дидактические принципы обучения. Структура и задачи учебного предмета, курса, дисциплины (модуля) профессионального обучения и ДПП.</w:t>
      </w:r>
    </w:p>
    <w:p w14:paraId="78200242" w14:textId="77777777" w:rsidR="00453BED" w:rsidRDefault="00453BED" w:rsidP="00453BED">
      <w:pPr>
        <w:pStyle w:val="6"/>
        <w:rPr>
          <w:b/>
        </w:rPr>
      </w:pPr>
      <w:r>
        <w:rPr>
          <w:b/>
        </w:rPr>
        <w:t>Тема 3. Принципы и методы обучения в высшей школе</w:t>
      </w:r>
    </w:p>
    <w:p w14:paraId="7F03A6F1" w14:textId="77777777" w:rsidR="00D36CF8" w:rsidRPr="0096582B" w:rsidRDefault="00453BED" w:rsidP="00453B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Процесс изучения учебного предмета, курса, дисциплины. Научные подходы к методике преподавания обучающихся. Педагогические технологии. Наглядные и технические средства на занятиях по учебным дисциплинам (модулям) программ профессионального обучения и ДПП</w:t>
      </w:r>
      <w:r w:rsidR="00D36CF8" w:rsidRPr="00687079">
        <w:rPr>
          <w:sz w:val="28"/>
          <w:szCs w:val="28"/>
        </w:rPr>
        <w:t>.</w:t>
      </w:r>
    </w:p>
    <w:p w14:paraId="4A286D40" w14:textId="77777777" w:rsidR="00453BED" w:rsidRDefault="00453BED" w:rsidP="00453BED">
      <w:pPr>
        <w:pStyle w:val="6"/>
        <w:rPr>
          <w:b/>
        </w:rPr>
      </w:pPr>
      <w:r>
        <w:rPr>
          <w:b/>
        </w:rPr>
        <w:t>Тема 4. Инновационные процессы изучения учебного предмета, курса, дисциплины</w:t>
      </w:r>
    </w:p>
    <w:p w14:paraId="0BF41A47" w14:textId="77777777" w:rsidR="00A73854" w:rsidRPr="00164887" w:rsidRDefault="00453BED" w:rsidP="00453BED">
      <w:pPr>
        <w:pStyle w:val="6"/>
        <w:rPr>
          <w:highlight w:val="yellow"/>
        </w:rPr>
      </w:pPr>
      <w:r>
        <w:t>Инновационные педагогические технологии. Педагогические технологии дистанционного взаимодействия с обучающимися. Повышение квалификации преподавателей по программам профессионального обучения и ДПП.</w:t>
      </w:r>
    </w:p>
    <w:p w14:paraId="2EA0CA18" w14:textId="77777777" w:rsidR="00453BED" w:rsidRDefault="00453BED" w:rsidP="00453BED">
      <w:pPr>
        <w:pStyle w:val="6"/>
        <w:rPr>
          <w:b/>
        </w:rPr>
      </w:pPr>
      <w:r>
        <w:rPr>
          <w:b/>
        </w:rPr>
        <w:t>Тема 5. Оптимизация процесса обучения</w:t>
      </w:r>
    </w:p>
    <w:p w14:paraId="6975CC50" w14:textId="77777777" w:rsidR="00453BED" w:rsidRDefault="00453BED" w:rsidP="00453B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к проведению учебного занятия по социологии. Программно-методические рекомендации к проведению занятий с обучающимися по отдельным темам учебных дисциплин (модулей) программ профессионального обучения и ДПП.</w:t>
      </w:r>
    </w:p>
    <w:p w14:paraId="672C11D8" w14:textId="77777777" w:rsidR="00D36CF8" w:rsidRPr="00164887" w:rsidRDefault="00D36CF8" w:rsidP="00D36CF8">
      <w:pPr>
        <w:pStyle w:val="6"/>
        <w:rPr>
          <w:b/>
          <w:bCs/>
          <w:color w:val="auto"/>
          <w:highlight w:val="yellow"/>
        </w:rPr>
      </w:pPr>
    </w:p>
    <w:p w14:paraId="20B5842E" w14:textId="77777777" w:rsidR="00453BED" w:rsidRDefault="00453BED" w:rsidP="00453BED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caps/>
          <w:sz w:val="28"/>
          <w:szCs w:val="28"/>
        </w:rPr>
        <w:t>Модуль</w:t>
      </w:r>
      <w:r>
        <w:rPr>
          <w:b/>
          <w:bCs/>
          <w:sz w:val="28"/>
          <w:szCs w:val="28"/>
        </w:rPr>
        <w:t xml:space="preserve"> 2</w:t>
      </w:r>
    </w:p>
    <w:p w14:paraId="6E9CA416" w14:textId="77777777" w:rsidR="00453BED" w:rsidRDefault="00453BED" w:rsidP="00453BED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ОРГАНИЗАЦИЯ УЧЕБНОЙ РАБОТЫ В ПРЕПОДАВАНИИ СОЦИОЛОГИИ</w:t>
      </w:r>
    </w:p>
    <w:p w14:paraId="0A4FD5DC" w14:textId="77777777" w:rsidR="00453BED" w:rsidRDefault="00453BED" w:rsidP="00453BED">
      <w:pPr>
        <w:pStyle w:val="6"/>
        <w:ind w:firstLine="0"/>
        <w:rPr>
          <w:bCs/>
          <w:color w:val="auto"/>
        </w:rPr>
      </w:pPr>
      <w:r>
        <w:rPr>
          <w:b/>
          <w:bCs/>
          <w:color w:val="auto"/>
        </w:rPr>
        <w:t>Раздел 2.</w:t>
      </w:r>
      <w:r>
        <w:rPr>
          <w:b/>
          <w:color w:val="auto"/>
        </w:rPr>
        <w:t xml:space="preserve"> </w:t>
      </w:r>
      <w:r>
        <w:rPr>
          <w:b/>
        </w:rPr>
        <w:t>Содержание курса и методика изложения тем</w:t>
      </w:r>
    </w:p>
    <w:p w14:paraId="33CC01C2" w14:textId="77777777" w:rsidR="00453BED" w:rsidRDefault="00453BED" w:rsidP="00453BED">
      <w:pPr>
        <w:pStyle w:val="6"/>
        <w:rPr>
          <w:b/>
        </w:rPr>
      </w:pPr>
    </w:p>
    <w:p w14:paraId="346C4918" w14:textId="77777777" w:rsidR="00453BED" w:rsidRDefault="00453BED" w:rsidP="00453BED">
      <w:pPr>
        <w:pStyle w:val="6"/>
        <w:rPr>
          <w:b/>
        </w:rPr>
      </w:pPr>
      <w:r>
        <w:rPr>
          <w:b/>
        </w:rPr>
        <w:lastRenderedPageBreak/>
        <w:t>Тема 6. Основные формы преподавания учебного предмета, курса, дисциплины</w:t>
      </w:r>
    </w:p>
    <w:p w14:paraId="393CDA7D" w14:textId="77777777" w:rsidR="00453BED" w:rsidRDefault="00453BED" w:rsidP="00453B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Лекционная форма учебных занятий и порядок их планирования. Виды и этапы лекций для обучающихся. Разработка и обновление общих учебно-методических правил проведения лекции. Проведение и схема анализа урока в программах профессионального обучения и ДПП.</w:t>
      </w:r>
    </w:p>
    <w:p w14:paraId="6E96ACCC" w14:textId="77777777" w:rsidR="00453BED" w:rsidRDefault="00453BED" w:rsidP="00453BED">
      <w:pPr>
        <w:pStyle w:val="6"/>
        <w:rPr>
          <w:b/>
        </w:rPr>
      </w:pPr>
      <w:r>
        <w:rPr>
          <w:b/>
        </w:rPr>
        <w:t>Тема 7. Коммуникативные аспекты обучения</w:t>
      </w:r>
    </w:p>
    <w:p w14:paraId="25700193" w14:textId="77777777" w:rsidR="00453BED" w:rsidRDefault="00453BED" w:rsidP="00453BED">
      <w:pPr>
        <w:pStyle w:val="6"/>
        <w:rPr>
          <w:b/>
        </w:rPr>
      </w:pPr>
      <w:r>
        <w:t>Появление новых факторов в системе образования: предмет, инструмент, коммуникация. Правила общения преподавателя и студентов. Оценка динамики подготовленности обучающихся в процессе изучения учебного предмета, курса, дисциплины. Ведение документации. Текст. Логические задачи. Визуализация.</w:t>
      </w:r>
      <w:r w:rsidRPr="00271A1B">
        <w:rPr>
          <w:b/>
        </w:rPr>
        <w:t xml:space="preserve"> </w:t>
      </w:r>
    </w:p>
    <w:p w14:paraId="54F93ACB" w14:textId="77777777" w:rsidR="00453BED" w:rsidRDefault="00453BED" w:rsidP="00453BED">
      <w:pPr>
        <w:pStyle w:val="6"/>
        <w:rPr>
          <w:b/>
        </w:rPr>
      </w:pPr>
      <w:r>
        <w:rPr>
          <w:b/>
        </w:rPr>
        <w:t>Тема 8. Формы организации научной деятельности в процессе изучения учебного предмета, курса, дисциплины</w:t>
      </w:r>
    </w:p>
    <w:p w14:paraId="78516824" w14:textId="77777777" w:rsidR="000E74BE" w:rsidRDefault="00453BED" w:rsidP="00453B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Основания для совместной проектной деятельности преподавателя и студентов программ профессионального обучения и ДПП. Этапы проектной деятельности. Работа социологической лаборатории в вузе. Организация самостоятельной работы обучающихся</w:t>
      </w:r>
      <w:r w:rsidR="000E74BE" w:rsidRPr="004137CC">
        <w:rPr>
          <w:sz w:val="28"/>
          <w:szCs w:val="28"/>
        </w:rPr>
        <w:t>.</w:t>
      </w:r>
    </w:p>
    <w:p w14:paraId="66152A95" w14:textId="77777777" w:rsidR="00453BED" w:rsidRDefault="00453BED" w:rsidP="00453BED">
      <w:pPr>
        <w:pStyle w:val="6"/>
        <w:rPr>
          <w:b/>
        </w:rPr>
      </w:pPr>
      <w:r>
        <w:rPr>
          <w:b/>
        </w:rPr>
        <w:t>Тема 9. Ораторское искусство и его роль в преподавании по программам профессионального обучения и ДПП</w:t>
      </w:r>
    </w:p>
    <w:p w14:paraId="550F798F" w14:textId="77777777" w:rsidR="00453BED" w:rsidRDefault="00453BED" w:rsidP="00453B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Стили педагогического общения в процессе изучения учебного предмета, курса, дисциплины. Педагогический такт. Эмоции в учебном процессе. Методические рекомендации по работе с обучающимися разного темперамента, с разными типами культуры, характера.</w:t>
      </w:r>
    </w:p>
    <w:p w14:paraId="4DB73E36" w14:textId="77777777" w:rsidR="00453BED" w:rsidRDefault="00453BED" w:rsidP="00453BED">
      <w:pPr>
        <w:pStyle w:val="6"/>
        <w:rPr>
          <w:b/>
        </w:rPr>
      </w:pPr>
      <w:r>
        <w:rPr>
          <w:b/>
        </w:rPr>
        <w:t>Тема 10. Формы контроля знаний обучающихся по учебным дисциплинам (модулям) программ профессионального обучения и ДПП</w:t>
      </w:r>
    </w:p>
    <w:p w14:paraId="09DA809A" w14:textId="77777777" w:rsidR="00453BED" w:rsidRDefault="00453BED" w:rsidP="00453B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проведения текущего контроля обучающихся. Тестирование. Рейтинговая система. Зачет и экзамен. Правила написания курсовой и дипломной работ.</w:t>
      </w:r>
    </w:p>
    <w:p w14:paraId="1E844566" w14:textId="77777777" w:rsidR="00D36CF8" w:rsidRPr="004712BC" w:rsidRDefault="00D36CF8" w:rsidP="00D36CF8">
      <w:pPr>
        <w:pStyle w:val="6"/>
        <w:ind w:firstLine="0"/>
        <w:jc w:val="center"/>
        <w:rPr>
          <w:b/>
          <w:color w:val="auto"/>
        </w:rPr>
      </w:pPr>
    </w:p>
    <w:p w14:paraId="53672F66" w14:textId="77777777" w:rsidR="00084630" w:rsidRPr="0081186C" w:rsidRDefault="00891E98" w:rsidP="00084630">
      <w:pPr>
        <w:pStyle w:val="6"/>
        <w:ind w:firstLine="0"/>
        <w:jc w:val="center"/>
        <w:rPr>
          <w:b/>
          <w:color w:val="auto"/>
        </w:rPr>
      </w:pPr>
      <w:r w:rsidRPr="0081186C">
        <w:rPr>
          <w:b/>
          <w:color w:val="auto"/>
          <w:lang w:val="en-US"/>
        </w:rPr>
        <w:t>I</w:t>
      </w:r>
      <w:r w:rsidR="00C222CB">
        <w:rPr>
          <w:b/>
          <w:color w:val="auto"/>
          <w:lang w:val="en-US"/>
        </w:rPr>
        <w:t>II</w:t>
      </w:r>
      <w:r w:rsidR="00084630" w:rsidRPr="004712BC">
        <w:rPr>
          <w:b/>
          <w:color w:val="auto"/>
        </w:rPr>
        <w:t xml:space="preserve">. </w:t>
      </w:r>
      <w:r w:rsidR="00084630" w:rsidRPr="0081186C">
        <w:rPr>
          <w:b/>
          <w:color w:val="auto"/>
        </w:rPr>
        <w:t xml:space="preserve">ОСНОВНАЯ И ДОПОЛНИТЕЛЬНАЯ ЛИТЕРАТУРА </w:t>
      </w:r>
    </w:p>
    <w:p w14:paraId="389231A0" w14:textId="77777777" w:rsidR="00084630" w:rsidRPr="0081186C" w:rsidRDefault="00084630" w:rsidP="00084630">
      <w:pPr>
        <w:pStyle w:val="6"/>
        <w:ind w:firstLine="0"/>
        <w:jc w:val="center"/>
        <w:rPr>
          <w:b/>
          <w:color w:val="auto"/>
        </w:rPr>
      </w:pPr>
      <w:r w:rsidRPr="0081186C">
        <w:rPr>
          <w:b/>
          <w:color w:val="auto"/>
        </w:rPr>
        <w:t>ПО ДИСЦИПЛИНЕ</w:t>
      </w:r>
    </w:p>
    <w:p w14:paraId="5B868B3C" w14:textId="77777777" w:rsidR="00084630" w:rsidRPr="0081186C" w:rsidRDefault="00084630" w:rsidP="00084630">
      <w:pPr>
        <w:pStyle w:val="6"/>
        <w:ind w:firstLine="0"/>
        <w:jc w:val="center"/>
        <w:rPr>
          <w:b/>
          <w:color w:val="auto"/>
        </w:rPr>
      </w:pPr>
    </w:p>
    <w:p w14:paraId="53985AE8" w14:textId="77777777" w:rsidR="00084630" w:rsidRPr="00C222CB" w:rsidRDefault="00084630" w:rsidP="00084630">
      <w:pPr>
        <w:pStyle w:val="6"/>
        <w:ind w:firstLine="0"/>
        <w:jc w:val="center"/>
        <w:rPr>
          <w:b/>
          <w:color w:val="auto"/>
        </w:rPr>
      </w:pPr>
      <w:r w:rsidRPr="00C222CB">
        <w:rPr>
          <w:b/>
          <w:color w:val="auto"/>
        </w:rPr>
        <w:t>Список основной литературы</w:t>
      </w:r>
    </w:p>
    <w:p w14:paraId="16E45585" w14:textId="77777777" w:rsidR="00162A85" w:rsidRDefault="00162A85" w:rsidP="00162A85">
      <w:pPr>
        <w:autoSpaceDE w:val="0"/>
        <w:autoSpaceDN w:val="0"/>
        <w:adjustRightInd w:val="0"/>
        <w:rPr>
          <w:sz w:val="23"/>
          <w:szCs w:val="23"/>
        </w:rPr>
      </w:pPr>
    </w:p>
    <w:p w14:paraId="50B17D9F" w14:textId="77777777" w:rsidR="00B90096" w:rsidRPr="00246C80" w:rsidRDefault="00246C80" w:rsidP="00C17F4F">
      <w:pPr>
        <w:pStyle w:val="6"/>
        <w:numPr>
          <w:ilvl w:val="0"/>
          <w:numId w:val="1"/>
        </w:numPr>
        <w:ind w:left="567" w:hanging="567"/>
        <w:rPr>
          <w:color w:val="auto"/>
        </w:rPr>
      </w:pPr>
      <w:r w:rsidRPr="00246C80">
        <w:t>Оганян К. М. Методика преподавания социологии : учебное пособие для вузов / К. М. Оганян, К. К. Оганян. - Москва: Юрайт, 2018</w:t>
      </w:r>
      <w:r w:rsidR="00FB2447" w:rsidRPr="00246C80">
        <w:rPr>
          <w:color w:val="auto"/>
        </w:rPr>
        <w:t>.</w:t>
      </w:r>
    </w:p>
    <w:p w14:paraId="442D2057" w14:textId="77777777" w:rsidR="00162A85" w:rsidRPr="00613998" w:rsidRDefault="00162A85" w:rsidP="00162A85">
      <w:pPr>
        <w:autoSpaceDE w:val="0"/>
        <w:autoSpaceDN w:val="0"/>
        <w:adjustRightInd w:val="0"/>
        <w:rPr>
          <w:sz w:val="23"/>
          <w:szCs w:val="23"/>
        </w:rPr>
      </w:pPr>
    </w:p>
    <w:p w14:paraId="123E92CF" w14:textId="77777777" w:rsidR="00162A85" w:rsidRPr="0023783B" w:rsidRDefault="0023783B" w:rsidP="00C17F4F">
      <w:pPr>
        <w:pStyle w:val="6"/>
        <w:numPr>
          <w:ilvl w:val="0"/>
          <w:numId w:val="1"/>
        </w:numPr>
        <w:ind w:left="567" w:hanging="567"/>
        <w:rPr>
          <w:color w:val="auto"/>
        </w:rPr>
      </w:pPr>
      <w:r w:rsidRPr="0023783B">
        <w:t>Педагогика: педагогические теории, системы, технологии : учебник /С.А. Смирнов [и др.]. - М.: Академия, 2004</w:t>
      </w:r>
      <w:r w:rsidR="00613998" w:rsidRPr="0023783B">
        <w:t>.</w:t>
      </w:r>
    </w:p>
    <w:p w14:paraId="0592C394" w14:textId="77777777" w:rsidR="00613998" w:rsidRPr="00613998" w:rsidRDefault="00613998" w:rsidP="00613998">
      <w:pPr>
        <w:autoSpaceDE w:val="0"/>
        <w:autoSpaceDN w:val="0"/>
        <w:adjustRightInd w:val="0"/>
        <w:rPr>
          <w:sz w:val="23"/>
          <w:szCs w:val="23"/>
        </w:rPr>
      </w:pPr>
    </w:p>
    <w:p w14:paraId="6A65B6F7" w14:textId="77777777" w:rsidR="00FB2447" w:rsidRPr="0023783B" w:rsidRDefault="0023783B" w:rsidP="00C17F4F">
      <w:pPr>
        <w:pStyle w:val="6"/>
        <w:numPr>
          <w:ilvl w:val="0"/>
          <w:numId w:val="1"/>
        </w:numPr>
        <w:ind w:left="567" w:hanging="567"/>
        <w:rPr>
          <w:color w:val="auto"/>
        </w:rPr>
      </w:pPr>
      <w:r w:rsidRPr="0023783B">
        <w:t>Ткаченко А. В. Методика преподавания социологии : учебник и практикум для академ. бакалавриата / А. В. Ткаченко. –</w:t>
      </w:r>
      <w:r>
        <w:t xml:space="preserve"> </w:t>
      </w:r>
      <w:r w:rsidRPr="0023783B">
        <w:t>М.: Юрайт, 2018</w:t>
      </w:r>
      <w:r w:rsidR="00FB2447" w:rsidRPr="0023783B">
        <w:rPr>
          <w:color w:val="auto"/>
        </w:rPr>
        <w:t>.</w:t>
      </w:r>
    </w:p>
    <w:p w14:paraId="5B291664" w14:textId="77777777" w:rsidR="005545D3" w:rsidRPr="0081186C" w:rsidRDefault="005545D3" w:rsidP="00084630">
      <w:pPr>
        <w:pStyle w:val="6"/>
        <w:ind w:firstLine="0"/>
        <w:jc w:val="center"/>
        <w:rPr>
          <w:b/>
          <w:color w:val="auto"/>
        </w:rPr>
      </w:pPr>
    </w:p>
    <w:p w14:paraId="524CF369" w14:textId="77777777" w:rsidR="005545D3" w:rsidRPr="0081186C" w:rsidRDefault="005545D3" w:rsidP="005545D3">
      <w:pPr>
        <w:pStyle w:val="6"/>
        <w:ind w:firstLine="0"/>
        <w:jc w:val="center"/>
        <w:rPr>
          <w:b/>
          <w:color w:val="auto"/>
        </w:rPr>
      </w:pPr>
      <w:r w:rsidRPr="0081186C">
        <w:rPr>
          <w:b/>
          <w:color w:val="auto"/>
        </w:rPr>
        <w:t>Список дополнительной литературы</w:t>
      </w:r>
    </w:p>
    <w:p w14:paraId="6D22F15D" w14:textId="77777777" w:rsidR="00490605" w:rsidRDefault="00490605" w:rsidP="00490605">
      <w:pPr>
        <w:autoSpaceDE w:val="0"/>
        <w:autoSpaceDN w:val="0"/>
        <w:adjustRightInd w:val="0"/>
        <w:rPr>
          <w:sz w:val="23"/>
          <w:szCs w:val="23"/>
        </w:rPr>
      </w:pPr>
    </w:p>
    <w:p w14:paraId="70925E0A" w14:textId="77777777" w:rsidR="000971D4" w:rsidRPr="00490605" w:rsidRDefault="00490605" w:rsidP="00C17F4F">
      <w:pPr>
        <w:pStyle w:val="af2"/>
        <w:numPr>
          <w:ilvl w:val="0"/>
          <w:numId w:val="2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490605">
        <w:rPr>
          <w:rFonts w:ascii="Times New Roman" w:hAnsi="Times New Roman"/>
          <w:sz w:val="28"/>
          <w:szCs w:val="28"/>
        </w:rPr>
        <w:t>Джуринский А.Н. История педагогики и образования. – М.: Юрайт, 2011. – 675 с</w:t>
      </w:r>
      <w:r w:rsidR="00C60010" w:rsidRPr="00490605">
        <w:rPr>
          <w:rFonts w:ascii="Times New Roman" w:hAnsi="Times New Roman"/>
          <w:bCs/>
          <w:sz w:val="28"/>
          <w:szCs w:val="28"/>
        </w:rPr>
        <w:t>.</w:t>
      </w:r>
    </w:p>
    <w:p w14:paraId="3A2E9D25" w14:textId="77777777" w:rsidR="00C60010" w:rsidRPr="00490605" w:rsidRDefault="00490605" w:rsidP="00C17F4F">
      <w:pPr>
        <w:pStyle w:val="af2"/>
        <w:numPr>
          <w:ilvl w:val="0"/>
          <w:numId w:val="2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490605">
        <w:rPr>
          <w:rFonts w:ascii="Times New Roman" w:hAnsi="Times New Roman"/>
          <w:sz w:val="28"/>
          <w:szCs w:val="28"/>
        </w:rPr>
        <w:t>Елсуков А. Н. Методика преподавания социологии в высшей школе : учебное пособие / А. Н. Елсуков. - Минск: ТетраСистемс, 2003</w:t>
      </w:r>
      <w:r w:rsidR="00C60010" w:rsidRPr="00490605">
        <w:rPr>
          <w:rFonts w:ascii="Times New Roman" w:hAnsi="Times New Roman"/>
          <w:sz w:val="28"/>
          <w:szCs w:val="28"/>
        </w:rPr>
        <w:t>.</w:t>
      </w:r>
    </w:p>
    <w:p w14:paraId="294F637E" w14:textId="77777777" w:rsidR="00490605" w:rsidRPr="00490605" w:rsidRDefault="00490605" w:rsidP="00C17F4F">
      <w:pPr>
        <w:pStyle w:val="af2"/>
        <w:numPr>
          <w:ilvl w:val="0"/>
          <w:numId w:val="2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490605">
        <w:rPr>
          <w:rFonts w:ascii="Times New Roman" w:hAnsi="Times New Roman"/>
          <w:sz w:val="28"/>
          <w:szCs w:val="28"/>
        </w:rPr>
        <w:t>Косякин Ю.В. Основы дидактики для преподавателей системы дистанционного обучения. – М.: Изд-во МГИУ, 2006. – 177 с.</w:t>
      </w:r>
    </w:p>
    <w:p w14:paraId="65A8A473" w14:textId="77777777" w:rsidR="00490605" w:rsidRPr="00121E2A" w:rsidRDefault="00490605" w:rsidP="00C17F4F">
      <w:pPr>
        <w:pStyle w:val="af2"/>
        <w:numPr>
          <w:ilvl w:val="0"/>
          <w:numId w:val="2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490605">
        <w:rPr>
          <w:rFonts w:ascii="Times New Roman" w:hAnsi="Times New Roman"/>
          <w:sz w:val="28"/>
          <w:szCs w:val="28"/>
        </w:rPr>
        <w:t>Педагогические технологии дистанционного обучения: учебное пособие для вузов / Под ред. Е</w:t>
      </w:r>
      <w:r w:rsidRPr="00490605">
        <w:rPr>
          <w:rFonts w:ascii="Times New Roman" w:hAnsi="Times New Roman"/>
          <w:sz w:val="28"/>
          <w:szCs w:val="28"/>
          <w:lang w:val="en-US"/>
        </w:rPr>
        <w:t>.</w:t>
      </w:r>
      <w:r w:rsidRPr="00490605">
        <w:rPr>
          <w:rFonts w:ascii="Times New Roman" w:hAnsi="Times New Roman"/>
          <w:sz w:val="28"/>
          <w:szCs w:val="28"/>
        </w:rPr>
        <w:t>С</w:t>
      </w:r>
      <w:r w:rsidRPr="00490605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490605">
        <w:rPr>
          <w:rFonts w:ascii="Times New Roman" w:hAnsi="Times New Roman"/>
          <w:sz w:val="28"/>
          <w:szCs w:val="28"/>
        </w:rPr>
        <w:t>Полат</w:t>
      </w:r>
      <w:r w:rsidRPr="00490605">
        <w:rPr>
          <w:rFonts w:ascii="Times New Roman" w:hAnsi="Times New Roman"/>
          <w:sz w:val="28"/>
          <w:szCs w:val="28"/>
          <w:lang w:val="en-US"/>
        </w:rPr>
        <w:t xml:space="preserve">. – </w:t>
      </w:r>
      <w:r w:rsidRPr="00490605">
        <w:rPr>
          <w:rFonts w:ascii="Times New Roman" w:hAnsi="Times New Roman"/>
          <w:sz w:val="28"/>
          <w:szCs w:val="28"/>
        </w:rPr>
        <w:t>М</w:t>
      </w:r>
      <w:r w:rsidRPr="00490605">
        <w:rPr>
          <w:rFonts w:ascii="Times New Roman" w:hAnsi="Times New Roman"/>
          <w:sz w:val="28"/>
          <w:szCs w:val="28"/>
          <w:lang w:val="en-US"/>
        </w:rPr>
        <w:t>.: Academia, 2006. – 392</w:t>
      </w:r>
      <w:r w:rsidRPr="00490605">
        <w:rPr>
          <w:rFonts w:ascii="Times New Roman" w:hAnsi="Times New Roman"/>
          <w:sz w:val="28"/>
          <w:szCs w:val="28"/>
        </w:rPr>
        <w:t xml:space="preserve"> с.</w:t>
      </w:r>
    </w:p>
    <w:p w14:paraId="11B9BB27" w14:textId="77777777" w:rsidR="00121E2A" w:rsidRPr="00121E2A" w:rsidRDefault="00121E2A" w:rsidP="00C17F4F">
      <w:pPr>
        <w:pStyle w:val="af2"/>
        <w:numPr>
          <w:ilvl w:val="0"/>
          <w:numId w:val="2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121E2A">
        <w:rPr>
          <w:rFonts w:ascii="Times New Roman" w:hAnsi="Times New Roman"/>
          <w:sz w:val="28"/>
          <w:szCs w:val="28"/>
        </w:rPr>
        <w:t>Педагогические технологии: учебное пособие / Под ред. В. С. Кукушина. – М., Ростов-на-Дону: МарТ, 2006. – 333 с.</w:t>
      </w:r>
    </w:p>
    <w:p w14:paraId="1D4D85CF" w14:textId="77777777" w:rsidR="00121E2A" w:rsidRPr="00121E2A" w:rsidRDefault="00121E2A" w:rsidP="00C17F4F">
      <w:pPr>
        <w:pStyle w:val="af2"/>
        <w:numPr>
          <w:ilvl w:val="0"/>
          <w:numId w:val="2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121E2A">
        <w:rPr>
          <w:rFonts w:ascii="Times New Roman" w:hAnsi="Times New Roman"/>
          <w:sz w:val="28"/>
          <w:szCs w:val="28"/>
        </w:rPr>
        <w:t>Селиванов В. С. Основы общей педагогики: теория и методология воспитания. – М.: Academia, 2005. – 336 с.</w:t>
      </w:r>
    </w:p>
    <w:p w14:paraId="42132A58" w14:textId="77777777" w:rsidR="00AE3772" w:rsidRPr="00164887" w:rsidRDefault="00C222CB" w:rsidP="00583F6F">
      <w:pPr>
        <w:ind w:firstLine="709"/>
        <w:jc w:val="both"/>
        <w:rPr>
          <w:b/>
          <w:bCs/>
          <w:sz w:val="28"/>
          <w:szCs w:val="28"/>
        </w:rPr>
      </w:pPr>
      <w:r w:rsidRPr="00C76ECF">
        <w:rPr>
          <w:b/>
          <w:bCs/>
          <w:sz w:val="28"/>
          <w:szCs w:val="28"/>
          <w:lang w:val="en-US"/>
        </w:rPr>
        <w:t>IV</w:t>
      </w:r>
      <w:r w:rsidRPr="00C76ECF">
        <w:rPr>
          <w:b/>
          <w:bCs/>
          <w:sz w:val="28"/>
          <w:szCs w:val="28"/>
        </w:rPr>
        <w:t xml:space="preserve">. </w:t>
      </w:r>
      <w:r w:rsidR="00164887" w:rsidRPr="00C76ECF">
        <w:rPr>
          <w:b/>
          <w:bCs/>
          <w:sz w:val="28"/>
          <w:szCs w:val="28"/>
        </w:rPr>
        <w:t>ТЕМЫ КОНТРОЛЬНЫХ РАБОТ</w:t>
      </w:r>
    </w:p>
    <w:p w14:paraId="744C4B21" w14:textId="77777777" w:rsidR="00C76ECF" w:rsidRDefault="00263C2E" w:rsidP="00263C2E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kern w:val="28"/>
          <w:sz w:val="28"/>
          <w:szCs w:val="28"/>
          <w:lang w:eastAsia="en-US"/>
        </w:rPr>
      </w:pPr>
      <w:r w:rsidRPr="00355A7B">
        <w:rPr>
          <w:kern w:val="28"/>
          <w:sz w:val="28"/>
          <w:szCs w:val="28"/>
          <w:lang w:eastAsia="en-US"/>
        </w:rPr>
        <w:t xml:space="preserve">1. </w:t>
      </w:r>
      <w:r w:rsidR="00C76ECF">
        <w:rPr>
          <w:kern w:val="28"/>
          <w:sz w:val="28"/>
          <w:szCs w:val="28"/>
          <w:lang w:eastAsia="en-US"/>
        </w:rPr>
        <w:t>Дидактические принципы обучения.</w:t>
      </w:r>
    </w:p>
    <w:p w14:paraId="2DEB3709" w14:textId="77777777" w:rsidR="00263C2E" w:rsidRDefault="00C76ECF" w:rsidP="00263C2E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kern w:val="28"/>
          <w:sz w:val="28"/>
          <w:szCs w:val="28"/>
          <w:lang w:eastAsia="en-US"/>
        </w:rPr>
      </w:pPr>
      <w:r>
        <w:rPr>
          <w:kern w:val="28"/>
          <w:sz w:val="28"/>
          <w:szCs w:val="28"/>
          <w:lang w:eastAsia="en-US"/>
        </w:rPr>
        <w:t xml:space="preserve">2. </w:t>
      </w:r>
      <w:r w:rsidR="00263C2E" w:rsidRPr="00355A7B">
        <w:rPr>
          <w:kern w:val="28"/>
          <w:sz w:val="28"/>
          <w:szCs w:val="28"/>
          <w:lang w:eastAsia="en-US"/>
        </w:rPr>
        <w:t xml:space="preserve">Описание </w:t>
      </w:r>
      <w:r w:rsidR="00263C2E" w:rsidRPr="00CD588E">
        <w:rPr>
          <w:sz w:val="28"/>
          <w:szCs w:val="28"/>
        </w:rPr>
        <w:t>основных методических требований при подготовке учебных материалов</w:t>
      </w:r>
      <w:r w:rsidR="00263C2E">
        <w:rPr>
          <w:kern w:val="28"/>
          <w:sz w:val="28"/>
          <w:szCs w:val="28"/>
          <w:lang w:eastAsia="en-US"/>
        </w:rPr>
        <w:t xml:space="preserve"> преподавателя</w:t>
      </w:r>
      <w:r w:rsidR="00263C2E" w:rsidRPr="00355A7B">
        <w:rPr>
          <w:kern w:val="28"/>
          <w:sz w:val="28"/>
          <w:szCs w:val="28"/>
          <w:lang w:eastAsia="en-US"/>
        </w:rPr>
        <w:t>.</w:t>
      </w:r>
    </w:p>
    <w:p w14:paraId="33AB2C76" w14:textId="77777777" w:rsidR="00C76ECF" w:rsidRPr="00355A7B" w:rsidRDefault="00C76ECF" w:rsidP="00263C2E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kern w:val="28"/>
          <w:sz w:val="28"/>
          <w:szCs w:val="28"/>
          <w:lang w:eastAsia="en-US"/>
        </w:rPr>
      </w:pPr>
      <w:r>
        <w:rPr>
          <w:kern w:val="28"/>
          <w:sz w:val="28"/>
          <w:szCs w:val="28"/>
          <w:lang w:eastAsia="en-US"/>
        </w:rPr>
        <w:t>3. Общекультурные и профессиональные компетенции.</w:t>
      </w:r>
    </w:p>
    <w:p w14:paraId="48D57CB0" w14:textId="77777777" w:rsidR="00263C2E" w:rsidRPr="00355347" w:rsidRDefault="00C76ECF" w:rsidP="00263C2E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kern w:val="28"/>
          <w:sz w:val="28"/>
          <w:szCs w:val="28"/>
          <w:lang w:eastAsia="en-US"/>
        </w:rPr>
      </w:pPr>
      <w:r>
        <w:rPr>
          <w:kern w:val="28"/>
          <w:sz w:val="28"/>
          <w:szCs w:val="28"/>
          <w:lang w:eastAsia="en-US"/>
        </w:rPr>
        <w:t>4</w:t>
      </w:r>
      <w:r w:rsidR="00263C2E" w:rsidRPr="00355347">
        <w:rPr>
          <w:kern w:val="28"/>
          <w:sz w:val="28"/>
          <w:szCs w:val="28"/>
          <w:lang w:eastAsia="en-US"/>
        </w:rPr>
        <w:t xml:space="preserve">. Описание </w:t>
      </w:r>
      <w:r w:rsidR="00263C2E" w:rsidRPr="00355347">
        <w:rPr>
          <w:sz w:val="28"/>
          <w:szCs w:val="28"/>
        </w:rPr>
        <w:t>инновационных процессов в образовании</w:t>
      </w:r>
      <w:r w:rsidR="00263C2E">
        <w:rPr>
          <w:sz w:val="28"/>
          <w:szCs w:val="28"/>
        </w:rPr>
        <w:t xml:space="preserve"> и их отражение в педагогической деятельности</w:t>
      </w:r>
      <w:r w:rsidR="00263C2E" w:rsidRPr="00355347">
        <w:rPr>
          <w:kern w:val="28"/>
          <w:sz w:val="28"/>
          <w:szCs w:val="28"/>
          <w:lang w:eastAsia="en-US"/>
        </w:rPr>
        <w:t>.</w:t>
      </w:r>
    </w:p>
    <w:p w14:paraId="411D5344" w14:textId="77777777" w:rsidR="00263C2E" w:rsidRPr="00355347" w:rsidRDefault="00C76ECF" w:rsidP="00263C2E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kern w:val="28"/>
          <w:sz w:val="28"/>
          <w:szCs w:val="28"/>
          <w:lang w:eastAsia="en-US"/>
        </w:rPr>
      </w:pPr>
      <w:r>
        <w:rPr>
          <w:kern w:val="28"/>
          <w:sz w:val="28"/>
          <w:szCs w:val="28"/>
          <w:lang w:eastAsia="en-US"/>
        </w:rPr>
        <w:t>5</w:t>
      </w:r>
      <w:r w:rsidR="00263C2E" w:rsidRPr="00355347">
        <w:rPr>
          <w:kern w:val="28"/>
          <w:sz w:val="28"/>
          <w:szCs w:val="28"/>
          <w:lang w:eastAsia="en-US"/>
        </w:rPr>
        <w:t xml:space="preserve">. </w:t>
      </w:r>
      <w:r w:rsidR="00263C2E" w:rsidRPr="00355347">
        <w:rPr>
          <w:sz w:val="28"/>
          <w:szCs w:val="28"/>
        </w:rPr>
        <w:t>Формы организации научной деятельности</w:t>
      </w:r>
      <w:r w:rsidR="00263C2E">
        <w:rPr>
          <w:sz w:val="28"/>
          <w:szCs w:val="28"/>
        </w:rPr>
        <w:t xml:space="preserve"> социологов</w:t>
      </w:r>
      <w:r w:rsidR="00263C2E" w:rsidRPr="00355347">
        <w:rPr>
          <w:kern w:val="28"/>
          <w:sz w:val="28"/>
          <w:szCs w:val="28"/>
          <w:lang w:eastAsia="en-US"/>
        </w:rPr>
        <w:t>.</w:t>
      </w:r>
    </w:p>
    <w:p w14:paraId="1D101DB0" w14:textId="77777777" w:rsidR="00263C2E" w:rsidRDefault="00C76ECF" w:rsidP="00263C2E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kern w:val="28"/>
          <w:sz w:val="28"/>
          <w:szCs w:val="28"/>
          <w:lang w:eastAsia="en-US"/>
        </w:rPr>
      </w:pPr>
      <w:r>
        <w:rPr>
          <w:kern w:val="28"/>
          <w:sz w:val="28"/>
          <w:szCs w:val="28"/>
          <w:lang w:eastAsia="en-US"/>
        </w:rPr>
        <w:t>6</w:t>
      </w:r>
      <w:r w:rsidR="00263C2E" w:rsidRPr="00355347">
        <w:rPr>
          <w:kern w:val="28"/>
          <w:sz w:val="28"/>
          <w:szCs w:val="28"/>
          <w:lang w:eastAsia="en-US"/>
        </w:rPr>
        <w:t xml:space="preserve">. </w:t>
      </w:r>
      <w:r w:rsidR="00263C2E" w:rsidRPr="00355347">
        <w:rPr>
          <w:sz w:val="28"/>
          <w:szCs w:val="28"/>
        </w:rPr>
        <w:t>Формы контроля знаний студентов</w:t>
      </w:r>
      <w:r w:rsidR="00263C2E" w:rsidRPr="00355347">
        <w:rPr>
          <w:kern w:val="28"/>
          <w:sz w:val="28"/>
          <w:szCs w:val="28"/>
          <w:lang w:eastAsia="en-US"/>
        </w:rPr>
        <w:t>.</w:t>
      </w:r>
    </w:p>
    <w:p w14:paraId="0E4FB571" w14:textId="77777777" w:rsidR="00263C2E" w:rsidRDefault="00C76ECF" w:rsidP="00263C2E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kern w:val="28"/>
          <w:sz w:val="28"/>
          <w:szCs w:val="28"/>
          <w:lang w:eastAsia="en-US"/>
        </w:rPr>
      </w:pPr>
      <w:r>
        <w:rPr>
          <w:kern w:val="28"/>
          <w:sz w:val="28"/>
          <w:szCs w:val="28"/>
          <w:lang w:eastAsia="en-US"/>
        </w:rPr>
        <w:t>7</w:t>
      </w:r>
      <w:r w:rsidR="00263C2E">
        <w:rPr>
          <w:kern w:val="28"/>
          <w:sz w:val="28"/>
          <w:szCs w:val="28"/>
          <w:lang w:eastAsia="en-US"/>
        </w:rPr>
        <w:t>.</w:t>
      </w:r>
      <w:r>
        <w:rPr>
          <w:kern w:val="28"/>
          <w:sz w:val="28"/>
          <w:szCs w:val="28"/>
          <w:lang w:eastAsia="en-US"/>
        </w:rPr>
        <w:t xml:space="preserve"> </w:t>
      </w:r>
      <w:r w:rsidR="001C4317">
        <w:rPr>
          <w:kern w:val="28"/>
          <w:sz w:val="28"/>
          <w:szCs w:val="28"/>
          <w:lang w:eastAsia="en-US"/>
        </w:rPr>
        <w:t>Стили преподавания.</w:t>
      </w:r>
    </w:p>
    <w:p w14:paraId="22F074FD" w14:textId="77777777" w:rsidR="001C4317" w:rsidRDefault="001C4317" w:rsidP="00263C2E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kern w:val="28"/>
          <w:sz w:val="28"/>
          <w:szCs w:val="28"/>
          <w:lang w:eastAsia="en-US"/>
        </w:rPr>
      </w:pPr>
      <w:r>
        <w:rPr>
          <w:kern w:val="28"/>
          <w:sz w:val="28"/>
          <w:szCs w:val="28"/>
          <w:lang w:eastAsia="en-US"/>
        </w:rPr>
        <w:t>8. Активизация познавательной деятельности студентов.</w:t>
      </w:r>
    </w:p>
    <w:p w14:paraId="7DC4C594" w14:textId="77777777" w:rsidR="001C4317" w:rsidRDefault="001C4317" w:rsidP="00263C2E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kern w:val="28"/>
          <w:sz w:val="28"/>
          <w:szCs w:val="28"/>
          <w:lang w:eastAsia="en-US"/>
        </w:rPr>
      </w:pPr>
      <w:r>
        <w:rPr>
          <w:kern w:val="28"/>
          <w:sz w:val="28"/>
          <w:szCs w:val="28"/>
          <w:lang w:eastAsia="en-US"/>
        </w:rPr>
        <w:t>9. Формы внеаудиторной рабо</w:t>
      </w:r>
      <w:r w:rsidR="00FA350A">
        <w:rPr>
          <w:kern w:val="28"/>
          <w:sz w:val="28"/>
          <w:szCs w:val="28"/>
          <w:lang w:eastAsia="en-US"/>
        </w:rPr>
        <w:t>т</w:t>
      </w:r>
      <w:r>
        <w:rPr>
          <w:kern w:val="28"/>
          <w:sz w:val="28"/>
          <w:szCs w:val="28"/>
          <w:lang w:eastAsia="en-US"/>
        </w:rPr>
        <w:t>ы.</w:t>
      </w:r>
    </w:p>
    <w:p w14:paraId="00DCBD66" w14:textId="77777777" w:rsidR="00276E20" w:rsidRDefault="001C4317" w:rsidP="001C4317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kern w:val="28"/>
        </w:rPr>
      </w:pPr>
      <w:r>
        <w:rPr>
          <w:kern w:val="28"/>
          <w:sz w:val="28"/>
          <w:szCs w:val="28"/>
          <w:lang w:eastAsia="en-US"/>
        </w:rPr>
        <w:t>10. Этапы проектной деятельности.</w:t>
      </w:r>
    </w:p>
    <w:p w14:paraId="2F5AA4A2" w14:textId="77777777" w:rsidR="00517475" w:rsidRDefault="00517475" w:rsidP="00583F6F">
      <w:pPr>
        <w:ind w:firstLine="709"/>
        <w:jc w:val="both"/>
        <w:rPr>
          <w:kern w:val="28"/>
        </w:rPr>
      </w:pPr>
    </w:p>
    <w:p w14:paraId="436AA5A2" w14:textId="77777777" w:rsidR="00517475" w:rsidRDefault="00517475" w:rsidP="00583F6F">
      <w:pPr>
        <w:ind w:firstLine="709"/>
        <w:jc w:val="both"/>
        <w:rPr>
          <w:kern w:val="28"/>
        </w:rPr>
      </w:pPr>
    </w:p>
    <w:p w14:paraId="6D610177" w14:textId="77777777" w:rsidR="0061577A" w:rsidRDefault="00C222CB" w:rsidP="0061577A">
      <w:pPr>
        <w:pStyle w:val="6"/>
        <w:rPr>
          <w:b/>
        </w:rPr>
      </w:pPr>
      <w:r>
        <w:rPr>
          <w:b/>
          <w:lang w:val="en-US"/>
        </w:rPr>
        <w:t>V</w:t>
      </w:r>
      <w:r w:rsidRPr="00C222CB">
        <w:rPr>
          <w:b/>
        </w:rPr>
        <w:t xml:space="preserve">. </w:t>
      </w:r>
      <w:r w:rsidR="0061577A">
        <w:rPr>
          <w:b/>
        </w:rPr>
        <w:t xml:space="preserve">СПИСОК РЕКОМЕНДУЕМОЙ ЛИТЕРАТУРЫ К ТЕМАМ КОНТРОЛЬНЫХ РАБОТ </w:t>
      </w:r>
    </w:p>
    <w:p w14:paraId="3D823102" w14:textId="77777777" w:rsidR="0092386D" w:rsidRDefault="0092386D" w:rsidP="0092386D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1.</w:t>
      </w:r>
      <w:r>
        <w:rPr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Общая характеристика педагогической профессии</w:t>
      </w:r>
      <w:r>
        <w:rPr>
          <w:b/>
          <w:sz w:val="28"/>
          <w:szCs w:val="28"/>
        </w:rPr>
        <w:t>.</w:t>
      </w:r>
    </w:p>
    <w:p w14:paraId="469F0074" w14:textId="77777777" w:rsidR="0092386D" w:rsidRDefault="0092386D" w:rsidP="00C17F4F">
      <w:pPr>
        <w:numPr>
          <w:ilvl w:val="0"/>
          <w:numId w:val="4"/>
        </w:numPr>
        <w:ind w:left="714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Блинов В.И. Методика преподавания в высшей школе: учеб.-практич. пособие. – М.: Юрайт, 2008. – 315 с.</w:t>
      </w:r>
    </w:p>
    <w:p w14:paraId="5CE13D1A" w14:textId="77777777" w:rsidR="0092386D" w:rsidRDefault="0092386D" w:rsidP="00C17F4F">
      <w:pPr>
        <w:pStyle w:val="af2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Елсуков А. Н. Методика преподавания социологии в высшей школе : учебное пособие. – Минск: ТетраСистемс, 2003. – </w:t>
      </w:r>
      <w:r>
        <w:rPr>
          <w:rFonts w:ascii="Times New Roman" w:hAnsi="Times New Roman"/>
          <w:color w:val="000000"/>
          <w:sz w:val="28"/>
          <w:szCs w:val="28"/>
        </w:rPr>
        <w:t>239 с.</w:t>
      </w:r>
    </w:p>
    <w:p w14:paraId="47F1FBEA" w14:textId="77777777" w:rsidR="0092386D" w:rsidRDefault="0092386D" w:rsidP="00C17F4F">
      <w:pPr>
        <w:numPr>
          <w:ilvl w:val="0"/>
          <w:numId w:val="4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Оганян К. М. Методика преподавания социологии : учебное пособие для вузов. </w:t>
      </w:r>
      <w:r>
        <w:rPr>
          <w:b/>
          <w:bCs/>
          <w:sz w:val="28"/>
          <w:szCs w:val="28"/>
        </w:rPr>
        <w:t>–</w:t>
      </w:r>
      <w:r>
        <w:rPr>
          <w:sz w:val="28"/>
          <w:szCs w:val="28"/>
        </w:rPr>
        <w:t xml:space="preserve"> М.: Юрайт, 2018. – 165 с.</w:t>
      </w:r>
    </w:p>
    <w:p w14:paraId="295A284F" w14:textId="77777777" w:rsidR="0092386D" w:rsidRDefault="0092386D" w:rsidP="00C17F4F">
      <w:pPr>
        <w:numPr>
          <w:ilvl w:val="0"/>
          <w:numId w:val="4"/>
        </w:numPr>
        <w:ind w:left="714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Педагогика: педагогические теории, системы, технологии: учебник / Под ред. С. А. Смирнова. – М.: Академия, 2004. – 510 с.</w:t>
      </w:r>
    </w:p>
    <w:p w14:paraId="02C9328C" w14:textId="77777777" w:rsidR="0092386D" w:rsidRDefault="0092386D" w:rsidP="00C17F4F">
      <w:pPr>
        <w:numPr>
          <w:ilvl w:val="0"/>
          <w:numId w:val="4"/>
        </w:numPr>
        <w:ind w:left="714" w:hanging="357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Селиванов В. С. Основы общей педагогики: теория и методология воспитания. – М.: </w:t>
      </w:r>
      <w:r>
        <w:rPr>
          <w:sz w:val="28"/>
          <w:szCs w:val="28"/>
        </w:rPr>
        <w:t>Академия</w:t>
      </w:r>
      <w:r>
        <w:rPr>
          <w:color w:val="000000"/>
          <w:sz w:val="28"/>
          <w:szCs w:val="28"/>
        </w:rPr>
        <w:t>, 2005. – 336 с.</w:t>
      </w:r>
    </w:p>
    <w:p w14:paraId="7BA4E226" w14:textId="77777777" w:rsidR="0061577A" w:rsidRPr="00C222CB" w:rsidRDefault="0061577A" w:rsidP="00583F6F">
      <w:pPr>
        <w:ind w:firstLine="709"/>
        <w:jc w:val="both"/>
        <w:rPr>
          <w:bCs/>
          <w:sz w:val="28"/>
          <w:szCs w:val="28"/>
          <w:highlight w:val="yellow"/>
        </w:rPr>
      </w:pPr>
    </w:p>
    <w:p w14:paraId="7F84BBF9" w14:textId="77777777" w:rsidR="0092386D" w:rsidRDefault="0092386D" w:rsidP="0092386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2.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Предмет методики преподавания социологии. Основы дидактики высшей школы.</w:t>
      </w:r>
    </w:p>
    <w:p w14:paraId="222C2D14" w14:textId="77777777" w:rsidR="0092386D" w:rsidRDefault="0092386D" w:rsidP="00C17F4F">
      <w:pPr>
        <w:pStyle w:val="6"/>
        <w:numPr>
          <w:ilvl w:val="0"/>
          <w:numId w:val="5"/>
        </w:numPr>
        <w:ind w:left="714" w:hanging="357"/>
        <w:rPr>
          <w:bCs/>
          <w:kern w:val="36"/>
        </w:rPr>
      </w:pPr>
      <w:r>
        <w:t>Беликова Л.Ф., Чернова О.В., Эрганова Н.Е. Методика преподавания социологии: учеб. пособие. – Екатеринбург: Изд-во Рос. гос. проф.-пед. ун-та, 2012. – 113 с.</w:t>
      </w:r>
    </w:p>
    <w:p w14:paraId="13CA2838" w14:textId="77777777" w:rsidR="0092386D" w:rsidRDefault="0092386D" w:rsidP="00C17F4F">
      <w:pPr>
        <w:pStyle w:val="6"/>
        <w:numPr>
          <w:ilvl w:val="0"/>
          <w:numId w:val="5"/>
        </w:numPr>
        <w:ind w:left="714" w:hanging="357"/>
        <w:rPr>
          <w:bCs/>
          <w:kern w:val="36"/>
        </w:rPr>
      </w:pPr>
      <w:r>
        <w:t>Джуринский А.Н. История педагогики и образования. – М.: Юрайт, 2011. – 675 с</w:t>
      </w:r>
      <w:r>
        <w:rPr>
          <w:bCs/>
          <w:kern w:val="36"/>
        </w:rPr>
        <w:t>.</w:t>
      </w:r>
    </w:p>
    <w:p w14:paraId="4D75988D" w14:textId="77777777" w:rsidR="0092386D" w:rsidRDefault="0092386D" w:rsidP="00C17F4F">
      <w:pPr>
        <w:pStyle w:val="6"/>
        <w:numPr>
          <w:ilvl w:val="0"/>
          <w:numId w:val="5"/>
        </w:numPr>
        <w:ind w:left="714" w:hanging="357"/>
        <w:rPr>
          <w:bCs/>
          <w:kern w:val="36"/>
        </w:rPr>
      </w:pPr>
      <w:r>
        <w:t>Попков В.А., Коржуев А.В. Теория и практика высшего профессионального образования: учеб. пособие. – М.: Академический Проект, 2004. – 432 с.</w:t>
      </w:r>
    </w:p>
    <w:p w14:paraId="336A3982" w14:textId="77777777" w:rsidR="0092386D" w:rsidRDefault="0092386D" w:rsidP="00C17F4F">
      <w:pPr>
        <w:pStyle w:val="6"/>
        <w:numPr>
          <w:ilvl w:val="0"/>
          <w:numId w:val="5"/>
        </w:numPr>
        <w:ind w:left="714" w:hanging="357"/>
        <w:rPr>
          <w:bCs/>
          <w:kern w:val="36"/>
        </w:rPr>
      </w:pPr>
      <w:r>
        <w:t>Ткаченко А. В. Методика преподавания социологии : учебник и практикум для академического бакалавриата. – М.: Юрайт, 2018. – 369 с.</w:t>
      </w:r>
    </w:p>
    <w:p w14:paraId="0D2CF35E" w14:textId="77777777" w:rsidR="0092386D" w:rsidRDefault="0092386D" w:rsidP="00C17F4F">
      <w:pPr>
        <w:pStyle w:val="6"/>
        <w:numPr>
          <w:ilvl w:val="0"/>
          <w:numId w:val="5"/>
        </w:numPr>
        <w:ind w:left="714" w:hanging="357"/>
        <w:rPr>
          <w:bCs/>
          <w:kern w:val="36"/>
        </w:rPr>
      </w:pPr>
      <w:r>
        <w:t xml:space="preserve">Фоменков А.И. Методика преподавания социологии: учеб.-метод. пособие для вузов: в 2 ч. – Смоленск: Изд-во СмолГУ, 2008. Ч. 1. – 204 с. </w:t>
      </w:r>
    </w:p>
    <w:p w14:paraId="10810709" w14:textId="77777777" w:rsidR="0092386D" w:rsidRDefault="0092386D" w:rsidP="0092386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3. Принципы и методы обучения в высшей школе. </w:t>
      </w:r>
    </w:p>
    <w:p w14:paraId="40F7AC5A" w14:textId="77777777" w:rsidR="0092386D" w:rsidRDefault="0092386D" w:rsidP="00C17F4F">
      <w:pPr>
        <w:numPr>
          <w:ilvl w:val="0"/>
          <w:numId w:val="6"/>
        </w:numPr>
        <w:shd w:val="clear" w:color="auto" w:fill="FFFFFF"/>
        <w:ind w:left="709" w:hanging="357"/>
        <w:jc w:val="both"/>
        <w:outlineLvl w:val="0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Елсуков А. Н. Методика преподавания социологии в высшей школе : учеб. пособие. – Минск: ТетраСистемс, 2003. – </w:t>
      </w:r>
      <w:r>
        <w:rPr>
          <w:color w:val="000000"/>
          <w:sz w:val="28"/>
          <w:szCs w:val="28"/>
        </w:rPr>
        <w:t>239 с.</w:t>
      </w:r>
    </w:p>
    <w:p w14:paraId="789BC87E" w14:textId="77777777" w:rsidR="0092386D" w:rsidRDefault="0092386D" w:rsidP="00C17F4F">
      <w:pPr>
        <w:numPr>
          <w:ilvl w:val="0"/>
          <w:numId w:val="6"/>
        </w:numPr>
        <w:shd w:val="clear" w:color="auto" w:fill="FFFFFF"/>
        <w:ind w:left="709" w:hanging="357"/>
        <w:jc w:val="both"/>
        <w:outlineLvl w:val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Коджаспирова Г.М., Петров К.В. Технические средства обучения и методика их использования: учеб. пособие. – М.: </w:t>
      </w:r>
      <w:r>
        <w:rPr>
          <w:sz w:val="28"/>
          <w:szCs w:val="28"/>
        </w:rPr>
        <w:t>Академия</w:t>
      </w:r>
      <w:r>
        <w:rPr>
          <w:color w:val="000000"/>
          <w:sz w:val="28"/>
          <w:szCs w:val="28"/>
        </w:rPr>
        <w:t>, 2001. – 256 с.</w:t>
      </w:r>
    </w:p>
    <w:p w14:paraId="0B6774C6" w14:textId="77777777" w:rsidR="0092386D" w:rsidRDefault="0092386D" w:rsidP="00C17F4F">
      <w:pPr>
        <w:numPr>
          <w:ilvl w:val="0"/>
          <w:numId w:val="6"/>
        </w:numPr>
        <w:shd w:val="clear" w:color="auto" w:fill="FFFFFF"/>
        <w:ind w:left="709" w:hanging="357"/>
        <w:jc w:val="both"/>
        <w:outlineLvl w:val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Педагогика и психология высшей школы: учеб. пособие / Под ред. М.В. Булановой-Топорковой. – Ростов н/Д, 2006.</w:t>
      </w:r>
    </w:p>
    <w:p w14:paraId="1AF79218" w14:textId="77777777" w:rsidR="0092386D" w:rsidRDefault="0092386D" w:rsidP="00C17F4F">
      <w:pPr>
        <w:numPr>
          <w:ilvl w:val="0"/>
          <w:numId w:val="6"/>
        </w:numPr>
        <w:shd w:val="clear" w:color="auto" w:fill="FFFFFF"/>
        <w:ind w:left="709" w:hanging="357"/>
        <w:jc w:val="both"/>
        <w:outlineLvl w:val="0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Педагогика: педагогические теории, системы, технологии: учебник / Под ред. С. А. Смирнова. – М.: Академия, 2004. – 510 с.</w:t>
      </w:r>
    </w:p>
    <w:p w14:paraId="26AC651B" w14:textId="77777777" w:rsidR="0092386D" w:rsidRDefault="0092386D" w:rsidP="00C17F4F">
      <w:pPr>
        <w:numPr>
          <w:ilvl w:val="0"/>
          <w:numId w:val="6"/>
        </w:numPr>
        <w:shd w:val="clear" w:color="auto" w:fill="FFFFFF"/>
        <w:ind w:left="709" w:hanging="357"/>
        <w:jc w:val="both"/>
        <w:outlineLvl w:val="0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Педагогические технологии: учеб. пособие / Под ред. В. С. Кукушина. – М., Ростов-на-Дону: МарТ, 2006. – 333 с.</w:t>
      </w:r>
    </w:p>
    <w:p w14:paraId="3EAF941A" w14:textId="77777777" w:rsidR="0092386D" w:rsidRDefault="0092386D" w:rsidP="0092386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4.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Инновационные процессы изучения учебного предмета, курса, дисциплины. </w:t>
      </w:r>
    </w:p>
    <w:p w14:paraId="70D1745F" w14:textId="77777777" w:rsidR="0092386D" w:rsidRDefault="0092386D" w:rsidP="00C17F4F">
      <w:pPr>
        <w:pStyle w:val="af2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Панфилова А.П. Инновационные педагогические технологии: активное обучение: уч. пособие для вузов. – М.: Академия, 2009. – 192 с.</w:t>
      </w:r>
    </w:p>
    <w:p w14:paraId="2E6A52EE" w14:textId="77777777" w:rsidR="0092386D" w:rsidRDefault="0092386D" w:rsidP="00C17F4F">
      <w:pPr>
        <w:pStyle w:val="af2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Педагогические технологии дистанционного обучения: учеб. пособие для вузов / Под ред. Е.С. Полат. – М.: Академия, 2006. – 392 с.</w:t>
      </w:r>
    </w:p>
    <w:p w14:paraId="3FFC3606" w14:textId="77777777" w:rsidR="0092386D" w:rsidRDefault="0092386D" w:rsidP="00C17F4F">
      <w:pPr>
        <w:pStyle w:val="af2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Трайнев В.А. Интенсивные педагогические игровые технологии в гуманитарном образовании (методология и практика). – М.: Дашков и К, 2006. – 281 с.</w:t>
      </w:r>
    </w:p>
    <w:p w14:paraId="49B15B8C" w14:textId="77777777" w:rsidR="0092386D" w:rsidRDefault="0092386D" w:rsidP="0092386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5.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Оптимизация процесса обучения.</w:t>
      </w:r>
    </w:p>
    <w:p w14:paraId="3411DBC2" w14:textId="77777777" w:rsidR="0092386D" w:rsidRDefault="0092386D" w:rsidP="00C17F4F">
      <w:pPr>
        <w:pStyle w:val="af2"/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Беликова Л.Ф., Чернова О.В., Эрганова Н.Е. Методика преподавания социологии: учеб. пособие. – Екатеринбург: Изд-во Рос. гос. проф.-пед. ун-та, 2012. – 113 с.</w:t>
      </w:r>
    </w:p>
    <w:p w14:paraId="2C286969" w14:textId="77777777" w:rsidR="0092386D" w:rsidRDefault="0092386D" w:rsidP="00C17F4F">
      <w:pPr>
        <w:pStyle w:val="af2"/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  <w:shd w:val="clear" w:color="auto" w:fill="FFFFFF"/>
        </w:rPr>
        <w:t>Дроздова Н.В., Лобанов А.П. Компетентностный подход как новая парадигма студентоцентрированного образования. – Мн.: РИВШ, 2007.</w:t>
      </w:r>
    </w:p>
    <w:p w14:paraId="2560A302" w14:textId="77777777" w:rsidR="0092386D" w:rsidRDefault="0092386D" w:rsidP="00C17F4F">
      <w:pPr>
        <w:pStyle w:val="af2"/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  <w:shd w:val="clear" w:color="auto" w:fill="FFFFFF"/>
        </w:rPr>
        <w:t>Морозова Т.И. Методика преподавания социологии : учеб. пособие. – Белгород: БГТУ им. В.Г. Шухова, 2015. – 372 с.</w:t>
      </w:r>
    </w:p>
    <w:p w14:paraId="075A509B" w14:textId="77777777" w:rsidR="0092386D" w:rsidRDefault="0092386D" w:rsidP="0092386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6.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Основные</w:t>
      </w:r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>формы преподавания учебного предмета, курса, дисциплины.</w:t>
      </w:r>
      <w:r>
        <w:rPr>
          <w:sz w:val="28"/>
          <w:szCs w:val="28"/>
        </w:rPr>
        <w:t xml:space="preserve"> </w:t>
      </w:r>
    </w:p>
    <w:p w14:paraId="2ED30BB9" w14:textId="77777777" w:rsidR="0092386D" w:rsidRDefault="0092386D" w:rsidP="00C17F4F">
      <w:pPr>
        <w:pStyle w:val="6"/>
        <w:numPr>
          <w:ilvl w:val="0"/>
          <w:numId w:val="9"/>
        </w:numPr>
        <w:ind w:left="709" w:hanging="357"/>
        <w:rPr>
          <w:color w:val="auto"/>
        </w:rPr>
      </w:pPr>
      <w:r>
        <w:rPr>
          <w:spacing w:val="-8"/>
          <w:shd w:val="clear" w:color="auto" w:fill="FFFFFF"/>
        </w:rPr>
        <w:t>Воробьева В.Л. Педагогика : учеб. пособие. – М.: МГСУ, 2011. – 220 с.</w:t>
      </w:r>
    </w:p>
    <w:p w14:paraId="717581A2" w14:textId="77777777" w:rsidR="0092386D" w:rsidRDefault="0092386D" w:rsidP="00C17F4F">
      <w:pPr>
        <w:pStyle w:val="6"/>
        <w:numPr>
          <w:ilvl w:val="0"/>
          <w:numId w:val="9"/>
        </w:numPr>
        <w:ind w:left="709" w:hanging="357"/>
        <w:rPr>
          <w:color w:val="auto"/>
        </w:rPr>
      </w:pPr>
      <w:r>
        <w:rPr>
          <w:spacing w:val="-8"/>
          <w:shd w:val="clear" w:color="auto" w:fill="FFFFFF"/>
        </w:rPr>
        <w:lastRenderedPageBreak/>
        <w:t>Морозова Т.И. Методика преподавания социологии: учебное пособие. – Белгород: БГТУ им. В.Г. Шухова, 2015. – 372 с.</w:t>
      </w:r>
    </w:p>
    <w:p w14:paraId="43FB245B" w14:textId="77777777" w:rsidR="0092386D" w:rsidRDefault="0092386D" w:rsidP="00C17F4F">
      <w:pPr>
        <w:pStyle w:val="6"/>
        <w:numPr>
          <w:ilvl w:val="0"/>
          <w:numId w:val="9"/>
        </w:numPr>
        <w:ind w:left="709" w:hanging="357"/>
        <w:rPr>
          <w:color w:val="auto"/>
        </w:rPr>
      </w:pPr>
      <w:r>
        <w:t>Селиванов В. С. Основы общей педагогики: теория и методология воспитания. – М.: Академия, 2005. – 336 с.</w:t>
      </w:r>
    </w:p>
    <w:p w14:paraId="14AE7E52" w14:textId="77777777" w:rsidR="0092386D" w:rsidRDefault="0092386D" w:rsidP="0092386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7.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Коммуникативные аспекты обучения.</w:t>
      </w:r>
      <w:r>
        <w:rPr>
          <w:sz w:val="28"/>
          <w:szCs w:val="28"/>
        </w:rPr>
        <w:t xml:space="preserve"> </w:t>
      </w:r>
    </w:p>
    <w:p w14:paraId="0530B94E" w14:textId="77777777" w:rsidR="0092386D" w:rsidRDefault="0092386D" w:rsidP="00C17F4F">
      <w:pPr>
        <w:pStyle w:val="6"/>
        <w:numPr>
          <w:ilvl w:val="0"/>
          <w:numId w:val="10"/>
        </w:numPr>
        <w:ind w:left="709" w:hanging="357"/>
        <w:rPr>
          <w:color w:val="auto"/>
        </w:rPr>
      </w:pPr>
      <w:r>
        <w:t>Беликова Л.Ф., Чернова О.В., Эрганова Н.Е. Методика преподавания социологии: учеб. пособие. – Екатеринбург: Изд-во Рос. гос. проф.-пед. ун-та, 2012. – 113 с</w:t>
      </w:r>
      <w:r>
        <w:rPr>
          <w:color w:val="auto"/>
        </w:rPr>
        <w:t>.</w:t>
      </w:r>
    </w:p>
    <w:p w14:paraId="39418A93" w14:textId="77777777" w:rsidR="0092386D" w:rsidRDefault="0092386D" w:rsidP="00C17F4F">
      <w:pPr>
        <w:pStyle w:val="6"/>
        <w:numPr>
          <w:ilvl w:val="0"/>
          <w:numId w:val="10"/>
        </w:numPr>
        <w:ind w:left="709" w:hanging="357"/>
        <w:rPr>
          <w:color w:val="auto"/>
        </w:rPr>
      </w:pPr>
      <w:r>
        <w:t>Косякин Ю.В. Основы дидактики для преподавателей системы дистанционного обучения. – М.: Изд-во МГИУ, 2006. – 177 с.</w:t>
      </w:r>
    </w:p>
    <w:p w14:paraId="226E0DCF" w14:textId="77777777" w:rsidR="0092386D" w:rsidRDefault="0092386D" w:rsidP="00C17F4F">
      <w:pPr>
        <w:pStyle w:val="6"/>
        <w:numPr>
          <w:ilvl w:val="0"/>
          <w:numId w:val="10"/>
        </w:numPr>
        <w:ind w:left="709" w:hanging="357"/>
        <w:rPr>
          <w:color w:val="auto"/>
        </w:rPr>
      </w:pPr>
      <w:r>
        <w:t>Набиулина К. А., Солодников В. В., Цыбикова Д. Г. Выпускники социологических факультетов на рынке труда // Социс. 2016. № 8. С. 81-91.</w:t>
      </w:r>
    </w:p>
    <w:p w14:paraId="731480F5" w14:textId="77777777" w:rsidR="0092386D" w:rsidRDefault="0092386D" w:rsidP="00C17F4F">
      <w:pPr>
        <w:pStyle w:val="6"/>
        <w:numPr>
          <w:ilvl w:val="0"/>
          <w:numId w:val="10"/>
        </w:numPr>
        <w:ind w:left="709" w:hanging="357"/>
        <w:rPr>
          <w:color w:val="auto"/>
        </w:rPr>
      </w:pPr>
      <w:r>
        <w:rPr>
          <w:color w:val="auto"/>
        </w:rPr>
        <w:t xml:space="preserve">Смирнов С.Д. Психология и педагогика для преподавателей высшей школы: </w:t>
      </w:r>
      <w:r>
        <w:t>учеб. пособие</w:t>
      </w:r>
      <w:r>
        <w:rPr>
          <w:color w:val="auto"/>
        </w:rPr>
        <w:t>. – М.: Изд-во МГТУ им. Баумана, 2014. – 422 с.</w:t>
      </w:r>
    </w:p>
    <w:p w14:paraId="74A43122" w14:textId="77777777" w:rsidR="0092386D" w:rsidRDefault="0092386D" w:rsidP="0092386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8.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Формы организации научной деятельности в процессе изучения учебного предмета, курса, дисциплины.</w:t>
      </w:r>
      <w:r>
        <w:rPr>
          <w:sz w:val="28"/>
          <w:szCs w:val="28"/>
        </w:rPr>
        <w:t xml:space="preserve"> </w:t>
      </w:r>
    </w:p>
    <w:p w14:paraId="59FDE88D" w14:textId="77777777" w:rsidR="0092386D" w:rsidRDefault="0092386D" w:rsidP="00C17F4F">
      <w:pPr>
        <w:pStyle w:val="6"/>
        <w:numPr>
          <w:ilvl w:val="0"/>
          <w:numId w:val="11"/>
        </w:numPr>
        <w:tabs>
          <w:tab w:val="left" w:pos="426"/>
        </w:tabs>
        <w:ind w:left="709" w:hanging="357"/>
        <w:rPr>
          <w:color w:val="auto"/>
        </w:rPr>
      </w:pPr>
      <w:r>
        <w:rPr>
          <w:color w:val="auto"/>
        </w:rPr>
        <w:t xml:space="preserve">Бережнова Е.В. Основы учебно-исследовательской деятельности студентов. – М.: </w:t>
      </w:r>
      <w:r>
        <w:t>Академия</w:t>
      </w:r>
      <w:r>
        <w:rPr>
          <w:color w:val="auto"/>
        </w:rPr>
        <w:t>, 2013. – 128 с.</w:t>
      </w:r>
    </w:p>
    <w:p w14:paraId="7CCF4528" w14:textId="77777777" w:rsidR="0092386D" w:rsidRDefault="0092386D" w:rsidP="00C17F4F">
      <w:pPr>
        <w:pStyle w:val="6"/>
        <w:numPr>
          <w:ilvl w:val="0"/>
          <w:numId w:val="11"/>
        </w:numPr>
        <w:tabs>
          <w:tab w:val="left" w:pos="426"/>
        </w:tabs>
        <w:ind w:left="709" w:hanging="357"/>
        <w:rPr>
          <w:color w:val="auto"/>
        </w:rPr>
      </w:pPr>
      <w:r>
        <w:rPr>
          <w:color w:val="auto"/>
        </w:rPr>
        <w:t xml:space="preserve">Измайлова М.А. Организация внеаудиторной самостоятельной работы студентов: метод. пособие. – М.: Дашков и К, 2008. – 64 с.   </w:t>
      </w:r>
    </w:p>
    <w:p w14:paraId="369D0ADD" w14:textId="77777777" w:rsidR="0092386D" w:rsidRDefault="0092386D" w:rsidP="00C17F4F">
      <w:pPr>
        <w:pStyle w:val="6"/>
        <w:numPr>
          <w:ilvl w:val="0"/>
          <w:numId w:val="11"/>
        </w:numPr>
        <w:tabs>
          <w:tab w:val="left" w:pos="426"/>
        </w:tabs>
        <w:ind w:left="709" w:hanging="357"/>
        <w:rPr>
          <w:color w:val="auto"/>
        </w:rPr>
      </w:pPr>
      <w:r>
        <w:t>Матяш Н.В. Инновационные педагогические технологии. Проектное обучение: учебное пособие для вузов.– М.: Академия, 2014. – 160 с</w:t>
      </w:r>
      <w:r>
        <w:rPr>
          <w:color w:val="auto"/>
        </w:rPr>
        <w:t>.</w:t>
      </w:r>
    </w:p>
    <w:p w14:paraId="41B69986" w14:textId="77777777" w:rsidR="0092386D" w:rsidRDefault="0092386D" w:rsidP="00C17F4F">
      <w:pPr>
        <w:pStyle w:val="6"/>
        <w:numPr>
          <w:ilvl w:val="0"/>
          <w:numId w:val="11"/>
        </w:numPr>
        <w:tabs>
          <w:tab w:val="left" w:pos="426"/>
        </w:tabs>
        <w:ind w:left="709" w:hanging="357"/>
        <w:rPr>
          <w:color w:val="auto"/>
        </w:rPr>
      </w:pPr>
      <w:r>
        <w:rPr>
          <w:color w:val="auto"/>
        </w:rPr>
        <w:t>Пидкасистый П.И. Подготовка студентов к творческой педагогической деятельности: учеб.-метод. пособие. – М.: Педагогическое общество России, 2007. – 192 с.</w:t>
      </w:r>
    </w:p>
    <w:p w14:paraId="152C9056" w14:textId="77777777" w:rsidR="0092386D" w:rsidRDefault="0092386D" w:rsidP="0092386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9.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Ораторское искусство и его роль в преподавании по программам профессионального обучения и ДПП.</w:t>
      </w:r>
      <w:r>
        <w:rPr>
          <w:sz w:val="28"/>
          <w:szCs w:val="28"/>
        </w:rPr>
        <w:t xml:space="preserve"> </w:t>
      </w:r>
    </w:p>
    <w:p w14:paraId="69A9E0DF" w14:textId="77777777" w:rsidR="0092386D" w:rsidRDefault="0092386D" w:rsidP="00C17F4F">
      <w:pPr>
        <w:pStyle w:val="af2"/>
        <w:numPr>
          <w:ilvl w:val="0"/>
          <w:numId w:val="12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Гейхман Л.К. Синергетическая педагогика. – Пермь: Изд-во ПГТУ, 2011. – 175 с.</w:t>
      </w:r>
    </w:p>
    <w:p w14:paraId="3524BC9B" w14:textId="77777777" w:rsidR="0092386D" w:rsidRDefault="0092386D" w:rsidP="00C17F4F">
      <w:pPr>
        <w:pStyle w:val="af2"/>
        <w:numPr>
          <w:ilvl w:val="0"/>
          <w:numId w:val="12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Ипполитова Н.А., Александрова Н.В., Баранникова Е. Методика преподавания риторики: учеб. пособие. – М.: Экзамен, 2014. – 336 с.</w:t>
      </w:r>
    </w:p>
    <w:p w14:paraId="5D6447DF" w14:textId="77777777" w:rsidR="0092386D" w:rsidRDefault="0092386D" w:rsidP="00C17F4F">
      <w:pPr>
        <w:pStyle w:val="af2"/>
        <w:numPr>
          <w:ilvl w:val="0"/>
          <w:numId w:val="12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Маралов В.Г. Педагогика и психология ненасилия в образовании: учебное пособие для бакалавриата и магистратуры. – М.: Юрайт, 2015. – 424 с.</w:t>
      </w:r>
    </w:p>
    <w:p w14:paraId="6B260D60" w14:textId="77777777" w:rsidR="0092386D" w:rsidRDefault="0092386D" w:rsidP="00C17F4F">
      <w:pPr>
        <w:pStyle w:val="af2"/>
        <w:numPr>
          <w:ilvl w:val="0"/>
          <w:numId w:val="12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Селиванов В. С. Основы общей педагогики: теория и методология воспитания. – М.: </w:t>
      </w:r>
      <w:r>
        <w:rPr>
          <w:rFonts w:ascii="Times New Roman" w:hAnsi="Times New Roman"/>
          <w:sz w:val="28"/>
          <w:szCs w:val="28"/>
        </w:rPr>
        <w:t>Академия</w:t>
      </w:r>
      <w:r>
        <w:rPr>
          <w:rFonts w:ascii="Times New Roman" w:hAnsi="Times New Roman"/>
          <w:color w:val="000000"/>
          <w:sz w:val="28"/>
          <w:szCs w:val="28"/>
        </w:rPr>
        <w:t>, 2005. – 336 с.</w:t>
      </w:r>
    </w:p>
    <w:p w14:paraId="2DDC1423" w14:textId="77777777" w:rsidR="0092386D" w:rsidRDefault="0092386D" w:rsidP="00C17F4F">
      <w:pPr>
        <w:pStyle w:val="af2"/>
        <w:numPr>
          <w:ilvl w:val="0"/>
          <w:numId w:val="12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Трайнев В.А. Интенсивные педагогические игровые технологии в гуманитарном образовании (методология и практика). – М.: Дашков и К, 2006. – 281 с.</w:t>
      </w:r>
    </w:p>
    <w:p w14:paraId="6EFD4AB8" w14:textId="77777777" w:rsidR="0092386D" w:rsidRDefault="0092386D" w:rsidP="0092386D">
      <w:pPr>
        <w:autoSpaceDE w:val="0"/>
        <w:autoSpaceDN w:val="0"/>
        <w:adjustRightInd w:val="0"/>
        <w:rPr>
          <w:sz w:val="23"/>
          <w:szCs w:val="23"/>
        </w:rPr>
      </w:pPr>
    </w:p>
    <w:p w14:paraId="0628640B" w14:textId="77777777" w:rsidR="0092386D" w:rsidRDefault="0092386D" w:rsidP="0092386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10.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Формы контроля знаний обучающихся по учебным дисциплинам (модулям) программ профессионального обучения и ДПП.</w:t>
      </w:r>
      <w:r>
        <w:rPr>
          <w:sz w:val="28"/>
          <w:szCs w:val="28"/>
        </w:rPr>
        <w:t xml:space="preserve"> </w:t>
      </w:r>
    </w:p>
    <w:p w14:paraId="56929C63" w14:textId="77777777" w:rsidR="0092386D" w:rsidRDefault="0092386D" w:rsidP="00C17F4F">
      <w:pPr>
        <w:pStyle w:val="af2"/>
        <w:numPr>
          <w:ilvl w:val="0"/>
          <w:numId w:val="13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Беликова Л.Ф., Чернова О.В., Эрганова Н.Е. Методика преподавания социологии: учеб. пособие. – Екатеринбург: Изд-во Рос. гос. проф.-пед. ун-та, 2012. – 113 с.</w:t>
      </w:r>
    </w:p>
    <w:p w14:paraId="51866A1D" w14:textId="77777777" w:rsidR="0092386D" w:rsidRDefault="0092386D" w:rsidP="00C17F4F">
      <w:pPr>
        <w:pStyle w:val="af2"/>
        <w:numPr>
          <w:ilvl w:val="0"/>
          <w:numId w:val="13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Ганенко А.П., Лапсарь М.И. Оформление текстовых и графических материалов. Требования ЕСКД. – М.: Академия, 2005. – 336 с.</w:t>
      </w:r>
    </w:p>
    <w:p w14:paraId="2CA1C6CF" w14:textId="77777777" w:rsidR="0092386D" w:rsidRDefault="0092386D" w:rsidP="00C17F4F">
      <w:pPr>
        <w:pStyle w:val="af2"/>
        <w:numPr>
          <w:ilvl w:val="0"/>
          <w:numId w:val="13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Ткаченко А. В. Методика преподавания социологии : учебник и практикум для академического бакалавриата. – М.: Юрайт, 2018. – 369 с.</w:t>
      </w:r>
    </w:p>
    <w:p w14:paraId="5554B8BB" w14:textId="77777777" w:rsidR="0061577A" w:rsidRDefault="0061577A" w:rsidP="00583F6F">
      <w:pPr>
        <w:ind w:firstLine="709"/>
        <w:jc w:val="both"/>
        <w:rPr>
          <w:bCs/>
          <w:sz w:val="28"/>
          <w:szCs w:val="28"/>
          <w:highlight w:val="yellow"/>
        </w:rPr>
      </w:pPr>
    </w:p>
    <w:p w14:paraId="2E3FCD5A" w14:textId="77777777" w:rsidR="00874348" w:rsidRPr="005863F8" w:rsidRDefault="00874348" w:rsidP="00B904C3">
      <w:pPr>
        <w:ind w:firstLine="709"/>
        <w:jc w:val="both"/>
        <w:rPr>
          <w:bCs/>
          <w:sz w:val="28"/>
          <w:szCs w:val="28"/>
        </w:rPr>
      </w:pPr>
    </w:p>
    <w:p w14:paraId="60B5D35B" w14:textId="77777777" w:rsidR="00AE3772" w:rsidRPr="0081186C" w:rsidRDefault="00C222CB" w:rsidP="00AE3772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VI</w:t>
      </w:r>
      <w:r w:rsidR="00AE3772" w:rsidRPr="0081186C">
        <w:rPr>
          <w:b/>
          <w:bCs/>
          <w:sz w:val="28"/>
          <w:szCs w:val="28"/>
        </w:rPr>
        <w:t>. ВОПРОС</w:t>
      </w:r>
      <w:r>
        <w:rPr>
          <w:b/>
          <w:bCs/>
          <w:sz w:val="28"/>
          <w:szCs w:val="28"/>
        </w:rPr>
        <w:t>Ы</w:t>
      </w:r>
      <w:r w:rsidR="003A1E04" w:rsidRPr="0081186C">
        <w:rPr>
          <w:b/>
          <w:bCs/>
          <w:sz w:val="28"/>
          <w:szCs w:val="28"/>
        </w:rPr>
        <w:t xml:space="preserve"> И ЗАДАНИ</w:t>
      </w:r>
      <w:r>
        <w:rPr>
          <w:b/>
          <w:bCs/>
          <w:sz w:val="28"/>
          <w:szCs w:val="28"/>
        </w:rPr>
        <w:t>Я</w:t>
      </w:r>
      <w:r w:rsidR="00AE3772" w:rsidRPr="0081186C">
        <w:rPr>
          <w:b/>
          <w:bCs/>
          <w:sz w:val="28"/>
          <w:szCs w:val="28"/>
        </w:rPr>
        <w:t xml:space="preserve"> К </w:t>
      </w:r>
      <w:r w:rsidR="00226D71">
        <w:rPr>
          <w:b/>
          <w:bCs/>
          <w:sz w:val="28"/>
          <w:szCs w:val="28"/>
        </w:rPr>
        <w:t xml:space="preserve">ДИФФЕРЕНЦИРОВАННОМУ </w:t>
      </w:r>
      <w:r w:rsidR="00226D71" w:rsidRPr="0081186C">
        <w:rPr>
          <w:b/>
          <w:bCs/>
          <w:sz w:val="28"/>
          <w:szCs w:val="28"/>
        </w:rPr>
        <w:t>ЗАЧЕТУ</w:t>
      </w:r>
      <w:r w:rsidR="00AE3772" w:rsidRPr="0081186C">
        <w:rPr>
          <w:b/>
          <w:bCs/>
          <w:sz w:val="28"/>
          <w:szCs w:val="28"/>
        </w:rPr>
        <w:t xml:space="preserve"> </w:t>
      </w:r>
    </w:p>
    <w:p w14:paraId="3A7A25D9" w14:textId="77777777" w:rsidR="0048501C" w:rsidRDefault="0048501C" w:rsidP="00AE3772">
      <w:pPr>
        <w:jc w:val="center"/>
        <w:rPr>
          <w:b/>
          <w:sz w:val="28"/>
          <w:szCs w:val="28"/>
        </w:rPr>
      </w:pPr>
    </w:p>
    <w:p w14:paraId="7B0ABCDC" w14:textId="77777777" w:rsidR="00791D45" w:rsidRDefault="00791D45" w:rsidP="00791D45">
      <w:pPr>
        <w:widowControl w:val="0"/>
        <w:overflowPunct w:val="0"/>
        <w:autoSpaceDE w:val="0"/>
        <w:autoSpaceDN w:val="0"/>
        <w:adjustRightInd w:val="0"/>
        <w:ind w:firstLine="851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1. </w:t>
      </w:r>
      <w:r>
        <w:rPr>
          <w:sz w:val="28"/>
          <w:szCs w:val="28"/>
        </w:rPr>
        <w:t>Государственный стандарт и творчество преподавателя</w:t>
      </w:r>
      <w:r>
        <w:rPr>
          <w:kern w:val="28"/>
          <w:sz w:val="28"/>
          <w:szCs w:val="28"/>
        </w:rPr>
        <w:t xml:space="preserve">. </w:t>
      </w:r>
    </w:p>
    <w:p w14:paraId="65FC4B9D" w14:textId="77777777" w:rsidR="00791D45" w:rsidRDefault="00791D45" w:rsidP="00791D45">
      <w:pPr>
        <w:widowControl w:val="0"/>
        <w:overflowPunct w:val="0"/>
        <w:autoSpaceDE w:val="0"/>
        <w:autoSpaceDN w:val="0"/>
        <w:adjustRightInd w:val="0"/>
        <w:ind w:firstLine="851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2. Э</w:t>
      </w:r>
      <w:r>
        <w:rPr>
          <w:sz w:val="28"/>
          <w:szCs w:val="28"/>
        </w:rPr>
        <w:t>лектронный учебно-методический комплекс курса</w:t>
      </w:r>
      <w:r>
        <w:rPr>
          <w:kern w:val="28"/>
          <w:sz w:val="28"/>
          <w:szCs w:val="28"/>
        </w:rPr>
        <w:t xml:space="preserve">. </w:t>
      </w:r>
    </w:p>
    <w:p w14:paraId="1AEDC471" w14:textId="77777777" w:rsidR="00791D45" w:rsidRDefault="00791D45" w:rsidP="00791D45">
      <w:pPr>
        <w:pStyle w:val="2"/>
        <w:spacing w:after="0" w:line="24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3. Инновационные процессы в образовании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14:paraId="2E95E6F0" w14:textId="77777777" w:rsidR="00791D45" w:rsidRDefault="00791D45" w:rsidP="00791D45">
      <w:pPr>
        <w:pStyle w:val="2"/>
        <w:spacing w:after="0" w:line="24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4. </w:t>
      </w:r>
      <w:r>
        <w:rPr>
          <w:sz w:val="28"/>
          <w:szCs w:val="28"/>
        </w:rPr>
        <w:t>Основные формы контроля знаний студентов.</w:t>
      </w:r>
    </w:p>
    <w:p w14:paraId="47C94E64" w14:textId="77777777" w:rsidR="00791D45" w:rsidRDefault="00791D45" w:rsidP="00791D45">
      <w:pPr>
        <w:pStyle w:val="2"/>
        <w:spacing w:after="0" w:line="24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5. Учебное занятие и его типы.</w:t>
      </w:r>
    </w:p>
    <w:p w14:paraId="10D13DEE" w14:textId="77777777" w:rsidR="00791D45" w:rsidRDefault="00791D45" w:rsidP="00791D45">
      <w:pPr>
        <w:pStyle w:val="2"/>
        <w:spacing w:after="0" w:line="240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6. Предложить различные варианты</w:t>
      </w:r>
      <w:r>
        <w:rPr>
          <w:kern w:val="28"/>
          <w:sz w:val="28"/>
          <w:szCs w:val="28"/>
          <w:lang w:eastAsia="en-US"/>
        </w:rPr>
        <w:t xml:space="preserve"> составления текста с целью </w:t>
      </w:r>
      <w:r>
        <w:rPr>
          <w:sz w:val="28"/>
          <w:szCs w:val="28"/>
        </w:rPr>
        <w:t>наиболее эффективного раскрытия основных социологических тем.</w:t>
      </w:r>
    </w:p>
    <w:p w14:paraId="464180A5" w14:textId="77777777" w:rsidR="00791D45" w:rsidRDefault="00791D45" w:rsidP="00791D45">
      <w:pPr>
        <w:pStyle w:val="2"/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7. Разработать принципы деловой коммуникации в вузе.</w:t>
      </w:r>
    </w:p>
    <w:p w14:paraId="59F101B9" w14:textId="77777777" w:rsidR="00791D45" w:rsidRDefault="00791D45" w:rsidP="00791D45">
      <w:pPr>
        <w:pStyle w:val="2"/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>
        <w:rPr>
          <w:color w:val="000000"/>
          <w:sz w:val="28"/>
          <w:szCs w:val="28"/>
          <w:shd w:val="clear" w:color="auto" w:fill="FFFFFF"/>
        </w:rPr>
        <w:t>Привести примеры связи учебных социологических дисциплин по различным критериям (терминология, проблематика, персоналии и т.д.).</w:t>
      </w:r>
    </w:p>
    <w:p w14:paraId="0DDBF080" w14:textId="77777777" w:rsidR="00791D45" w:rsidRDefault="00791D45" w:rsidP="00791D45">
      <w:pPr>
        <w:pStyle w:val="2"/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9. Составить перечень основных нормативных документов, регламентирующих объем преподаваемого курса социологии.</w:t>
      </w:r>
    </w:p>
    <w:p w14:paraId="49A60D41" w14:textId="77777777" w:rsidR="00791D45" w:rsidRDefault="00791D45" w:rsidP="00791D45">
      <w:pPr>
        <w:pStyle w:val="2"/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>
        <w:rPr>
          <w:color w:val="000000"/>
          <w:sz w:val="28"/>
          <w:szCs w:val="28"/>
          <w:shd w:val="clear" w:color="auto" w:fill="FFFFFF"/>
        </w:rPr>
        <w:t>Предложить</w:t>
      </w:r>
      <w:r>
        <w:rPr>
          <w:sz w:val="28"/>
          <w:szCs w:val="28"/>
        </w:rPr>
        <w:t xml:space="preserve"> игровые виды семинаров.</w:t>
      </w:r>
    </w:p>
    <w:p w14:paraId="02575DA5" w14:textId="77777777" w:rsidR="00791D45" w:rsidRDefault="00791D45" w:rsidP="00791D45">
      <w:pPr>
        <w:pStyle w:val="2"/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>
        <w:rPr>
          <w:kern w:val="28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Разработать план распределения учебной нагрузки преподавателя социологической дисциплины</w:t>
      </w:r>
      <w:r>
        <w:rPr>
          <w:kern w:val="28"/>
          <w:sz w:val="28"/>
          <w:szCs w:val="28"/>
          <w:lang w:eastAsia="en-US"/>
        </w:rPr>
        <w:t>.</w:t>
      </w:r>
    </w:p>
    <w:p w14:paraId="6CB02D0C" w14:textId="77777777" w:rsidR="00791D45" w:rsidRDefault="00791D45" w:rsidP="00791D45">
      <w:pPr>
        <w:pStyle w:val="2"/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12. Разработать план учебной рабочей программы социологической дисциплины.</w:t>
      </w:r>
    </w:p>
    <w:p w14:paraId="3DBD28B6" w14:textId="77777777" w:rsidR="00791D45" w:rsidRDefault="00791D45" w:rsidP="00791D45">
      <w:pPr>
        <w:pStyle w:val="2"/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13. Разработать план практического занятия по социологии.</w:t>
      </w:r>
    </w:p>
    <w:p w14:paraId="1CCFA88F" w14:textId="77777777" w:rsidR="00791D45" w:rsidRDefault="00791D45" w:rsidP="00791D45">
      <w:pPr>
        <w:pStyle w:val="2"/>
        <w:spacing w:after="0" w:line="24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14. </w:t>
      </w:r>
      <w:r>
        <w:rPr>
          <w:sz w:val="28"/>
          <w:szCs w:val="28"/>
        </w:rPr>
        <w:t>Разработать план о</w:t>
      </w:r>
      <w:r>
        <w:rPr>
          <w:color w:val="000000"/>
          <w:sz w:val="28"/>
          <w:szCs w:val="28"/>
          <w:shd w:val="clear" w:color="auto" w:fill="FFFFFF"/>
        </w:rPr>
        <w:t>рганизации самостоятельной работы студентов.</w:t>
      </w:r>
    </w:p>
    <w:p w14:paraId="658232A4" w14:textId="77777777" w:rsidR="00791D45" w:rsidRDefault="00791D45" w:rsidP="00791D45">
      <w:pPr>
        <w:pStyle w:val="2"/>
        <w:spacing w:after="0" w:line="24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15. </w:t>
      </w:r>
      <w:r>
        <w:rPr>
          <w:sz w:val="28"/>
          <w:szCs w:val="28"/>
        </w:rPr>
        <w:t>Разработать</w:t>
      </w:r>
      <w:r w:rsidRPr="004C53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план </w:t>
      </w:r>
      <w:r w:rsidRPr="003C2116">
        <w:rPr>
          <w:bCs/>
          <w:color w:val="000000"/>
          <w:sz w:val="28"/>
          <w:szCs w:val="28"/>
        </w:rPr>
        <w:t>комплексного индивидуального задания на</w:t>
      </w:r>
      <w:r w:rsidRPr="002F21A5">
        <w:rPr>
          <w:b/>
          <w:bCs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самостоятельную работу студентов.</w:t>
      </w:r>
    </w:p>
    <w:p w14:paraId="4EDD9C5D" w14:textId="77777777" w:rsidR="00EF3EF3" w:rsidRDefault="00EF3EF3" w:rsidP="00EF3EF3">
      <w:pPr>
        <w:contextualSpacing/>
        <w:jc w:val="both"/>
        <w:rPr>
          <w:sz w:val="28"/>
          <w:szCs w:val="28"/>
        </w:rPr>
      </w:pPr>
    </w:p>
    <w:p w14:paraId="26C46D02" w14:textId="77777777" w:rsidR="005863F8" w:rsidRPr="00156139" w:rsidRDefault="005863F8" w:rsidP="005863F8">
      <w:pPr>
        <w:ind w:firstLine="709"/>
        <w:jc w:val="center"/>
        <w:rPr>
          <w:b/>
          <w:bCs/>
          <w:sz w:val="28"/>
          <w:szCs w:val="28"/>
        </w:rPr>
      </w:pPr>
      <w:r w:rsidRPr="00156139">
        <w:rPr>
          <w:b/>
          <w:bCs/>
          <w:sz w:val="28"/>
          <w:szCs w:val="28"/>
          <w:lang w:val="en-US"/>
        </w:rPr>
        <w:t>VII</w:t>
      </w:r>
      <w:r w:rsidRPr="00156139">
        <w:rPr>
          <w:b/>
          <w:bCs/>
          <w:sz w:val="28"/>
          <w:szCs w:val="28"/>
        </w:rPr>
        <w:t>. ТЕСТЫ ДЛЯ САМОКОНТРОЛЯ</w:t>
      </w:r>
    </w:p>
    <w:p w14:paraId="5896BBAB" w14:textId="77777777" w:rsidR="006B210E" w:rsidRPr="00156139" w:rsidRDefault="006B210E" w:rsidP="005863F8">
      <w:pPr>
        <w:ind w:firstLine="709"/>
        <w:jc w:val="center"/>
        <w:rPr>
          <w:bCs/>
          <w:sz w:val="28"/>
          <w:szCs w:val="28"/>
        </w:rPr>
      </w:pPr>
      <w:r w:rsidRPr="00156139">
        <w:rPr>
          <w:bCs/>
          <w:sz w:val="28"/>
          <w:szCs w:val="28"/>
        </w:rPr>
        <w:t xml:space="preserve">Выберите один </w:t>
      </w:r>
      <w:r w:rsidR="00156139" w:rsidRPr="00156139">
        <w:rPr>
          <w:bCs/>
          <w:sz w:val="28"/>
          <w:szCs w:val="28"/>
        </w:rPr>
        <w:t>правильный</w:t>
      </w:r>
      <w:r w:rsidRPr="00156139">
        <w:rPr>
          <w:bCs/>
          <w:sz w:val="28"/>
          <w:szCs w:val="28"/>
        </w:rPr>
        <w:t xml:space="preserve"> ответ</w:t>
      </w:r>
    </w:p>
    <w:p w14:paraId="29AA7613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1. </w:t>
      </w:r>
      <w:r>
        <w:rPr>
          <w:color w:val="000000"/>
          <w:sz w:val="28"/>
          <w:szCs w:val="28"/>
        </w:rPr>
        <w:t>Что разрабатывает дидактика?</w:t>
      </w:r>
    </w:p>
    <w:p w14:paraId="0B808069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1) </w:t>
      </w:r>
      <w:r>
        <w:rPr>
          <w:color w:val="000000"/>
          <w:sz w:val="28"/>
          <w:szCs w:val="28"/>
        </w:rPr>
        <w:t>Методы обучения</w:t>
      </w:r>
    </w:p>
    <w:p w14:paraId="5BCAF6E3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2) </w:t>
      </w:r>
      <w:r>
        <w:rPr>
          <w:color w:val="000000"/>
          <w:sz w:val="28"/>
          <w:szCs w:val="28"/>
        </w:rPr>
        <w:t>Принципы обучения</w:t>
      </w:r>
    </w:p>
    <w:p w14:paraId="146E4BE4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3) </w:t>
      </w:r>
      <w:r>
        <w:rPr>
          <w:color w:val="000000"/>
          <w:sz w:val="28"/>
          <w:szCs w:val="28"/>
        </w:rPr>
        <w:t>Оценку эффективности обучения</w:t>
      </w:r>
    </w:p>
    <w:p w14:paraId="6662331B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4) </w:t>
      </w:r>
      <w:r>
        <w:rPr>
          <w:color w:val="000000"/>
          <w:sz w:val="28"/>
          <w:szCs w:val="28"/>
        </w:rPr>
        <w:t>Функции обучения</w:t>
      </w:r>
    </w:p>
    <w:p w14:paraId="604F855F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2. </w:t>
      </w:r>
      <w:r>
        <w:rPr>
          <w:color w:val="000000"/>
          <w:sz w:val="28"/>
          <w:szCs w:val="28"/>
        </w:rPr>
        <w:t>Что не включается в тематический план занятия?</w:t>
      </w:r>
    </w:p>
    <w:p w14:paraId="65BC834C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1) </w:t>
      </w:r>
      <w:r>
        <w:rPr>
          <w:color w:val="000000"/>
          <w:sz w:val="28"/>
          <w:szCs w:val="28"/>
        </w:rPr>
        <w:t>Количество часов</w:t>
      </w:r>
    </w:p>
    <w:p w14:paraId="0C05E922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2) </w:t>
      </w:r>
      <w:r>
        <w:rPr>
          <w:color w:val="000000"/>
          <w:sz w:val="28"/>
          <w:szCs w:val="28"/>
        </w:rPr>
        <w:t>Перечень основных идей и понятий</w:t>
      </w:r>
    </w:p>
    <w:p w14:paraId="59CD6DC1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3) </w:t>
      </w:r>
      <w:r>
        <w:rPr>
          <w:color w:val="000000"/>
          <w:sz w:val="28"/>
          <w:szCs w:val="28"/>
        </w:rPr>
        <w:t>Перечень средств обучения</w:t>
      </w:r>
    </w:p>
    <w:p w14:paraId="38F86BFE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4) </w:t>
      </w:r>
      <w:r>
        <w:rPr>
          <w:color w:val="000000"/>
          <w:sz w:val="28"/>
          <w:szCs w:val="28"/>
        </w:rPr>
        <w:t>Компетенции учащихся</w:t>
      </w:r>
    </w:p>
    <w:p w14:paraId="2D53B1D0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lastRenderedPageBreak/>
        <w:t xml:space="preserve">3. </w:t>
      </w:r>
      <w:r>
        <w:rPr>
          <w:color w:val="000000"/>
          <w:sz w:val="28"/>
          <w:szCs w:val="28"/>
        </w:rPr>
        <w:t>Что означает принцип системности в обучении?</w:t>
      </w:r>
    </w:p>
    <w:p w14:paraId="7ED9376D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1) </w:t>
      </w:r>
      <w:r>
        <w:rPr>
          <w:color w:val="000000"/>
          <w:sz w:val="28"/>
          <w:szCs w:val="28"/>
        </w:rPr>
        <w:t>П</w:t>
      </w:r>
      <w:r w:rsidRPr="00AE42F8">
        <w:rPr>
          <w:color w:val="000000"/>
          <w:sz w:val="28"/>
          <w:szCs w:val="28"/>
        </w:rPr>
        <w:t>ро</w:t>
      </w:r>
      <w:r>
        <w:rPr>
          <w:color w:val="000000"/>
          <w:sz w:val="28"/>
          <w:szCs w:val="28"/>
        </w:rPr>
        <w:t>чное закрепление полученных знаний</w:t>
      </w:r>
    </w:p>
    <w:p w14:paraId="6E3039A5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2) </w:t>
      </w:r>
      <w:r>
        <w:rPr>
          <w:color w:val="000000"/>
          <w:sz w:val="28"/>
          <w:szCs w:val="28"/>
        </w:rPr>
        <w:t>Возможное применение полученных знаний на практике</w:t>
      </w:r>
    </w:p>
    <w:p w14:paraId="4B206241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3) </w:t>
      </w:r>
      <w:r>
        <w:rPr>
          <w:color w:val="000000"/>
          <w:sz w:val="28"/>
          <w:szCs w:val="28"/>
        </w:rPr>
        <w:t>Ориента</w:t>
      </w:r>
      <w:r w:rsidRPr="00AE42F8">
        <w:rPr>
          <w:color w:val="000000"/>
          <w:sz w:val="28"/>
          <w:szCs w:val="28"/>
        </w:rPr>
        <w:t>ция</w:t>
      </w:r>
      <w:r>
        <w:rPr>
          <w:color w:val="000000"/>
          <w:sz w:val="28"/>
          <w:szCs w:val="28"/>
        </w:rPr>
        <w:t xml:space="preserve"> обучения на решение актуальных проблем</w:t>
      </w:r>
    </w:p>
    <w:p w14:paraId="3466466F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4) </w:t>
      </w:r>
      <w:r>
        <w:rPr>
          <w:color w:val="000000"/>
          <w:sz w:val="28"/>
          <w:szCs w:val="28"/>
        </w:rPr>
        <w:t>Использование внутри- и межпредметных связей</w:t>
      </w:r>
    </w:p>
    <w:p w14:paraId="52A8DC9A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4. </w:t>
      </w:r>
      <w:r>
        <w:rPr>
          <w:color w:val="000000"/>
          <w:sz w:val="28"/>
          <w:szCs w:val="28"/>
        </w:rPr>
        <w:t>Как называются социальные нормы, на которые ориентируется учебный курс</w:t>
      </w:r>
      <w:r w:rsidRPr="00AE42F8">
        <w:rPr>
          <w:color w:val="000000"/>
          <w:sz w:val="28"/>
          <w:szCs w:val="28"/>
        </w:rPr>
        <w:t>?</w:t>
      </w:r>
    </w:p>
    <w:p w14:paraId="3323D657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1) </w:t>
      </w:r>
      <w:r>
        <w:rPr>
          <w:color w:val="000000"/>
          <w:sz w:val="28"/>
          <w:szCs w:val="28"/>
        </w:rPr>
        <w:t>Факторы обучения</w:t>
      </w:r>
    </w:p>
    <w:p w14:paraId="00E28BA5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2) </w:t>
      </w:r>
      <w:r>
        <w:rPr>
          <w:color w:val="000000"/>
          <w:sz w:val="28"/>
          <w:szCs w:val="28"/>
        </w:rPr>
        <w:t>Профессиональные компетенции</w:t>
      </w:r>
    </w:p>
    <w:p w14:paraId="0E13E9B9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3) </w:t>
      </w:r>
      <w:r>
        <w:rPr>
          <w:color w:val="000000"/>
          <w:sz w:val="28"/>
          <w:szCs w:val="28"/>
        </w:rPr>
        <w:t>Уровни обучения</w:t>
      </w:r>
    </w:p>
    <w:p w14:paraId="2CFA1B34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4) </w:t>
      </w:r>
      <w:r>
        <w:rPr>
          <w:color w:val="000000"/>
          <w:sz w:val="28"/>
          <w:szCs w:val="28"/>
        </w:rPr>
        <w:t>Педагогические новации</w:t>
      </w:r>
    </w:p>
    <w:p w14:paraId="11F25354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5. </w:t>
      </w:r>
      <w:r>
        <w:rPr>
          <w:color w:val="000000"/>
          <w:sz w:val="28"/>
          <w:szCs w:val="28"/>
        </w:rPr>
        <w:t>Какая часть лекции считается самой важной и продолжительной</w:t>
      </w:r>
      <w:r w:rsidRPr="00AE42F8">
        <w:rPr>
          <w:color w:val="000000"/>
          <w:sz w:val="28"/>
          <w:szCs w:val="28"/>
        </w:rPr>
        <w:t>?</w:t>
      </w:r>
    </w:p>
    <w:p w14:paraId="1873668B" w14:textId="77777777" w:rsidR="00C37D24" w:rsidRPr="00AE4FE9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FE9">
        <w:rPr>
          <w:color w:val="000000"/>
          <w:sz w:val="28"/>
          <w:szCs w:val="28"/>
        </w:rPr>
        <w:t xml:space="preserve">1) </w:t>
      </w:r>
      <w:r>
        <w:rPr>
          <w:color w:val="000000"/>
          <w:sz w:val="28"/>
          <w:szCs w:val="28"/>
        </w:rPr>
        <w:t>Подготовка к освещению новой темы</w:t>
      </w:r>
    </w:p>
    <w:p w14:paraId="1E3193FD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2) </w:t>
      </w:r>
      <w:r>
        <w:rPr>
          <w:color w:val="000000"/>
          <w:sz w:val="28"/>
          <w:szCs w:val="28"/>
        </w:rPr>
        <w:t>Закрепление пройденного материала</w:t>
      </w:r>
    </w:p>
    <w:p w14:paraId="6F07168E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3) </w:t>
      </w:r>
      <w:r>
        <w:rPr>
          <w:color w:val="000000"/>
          <w:sz w:val="28"/>
          <w:szCs w:val="28"/>
        </w:rPr>
        <w:t>Изучение нового материала</w:t>
      </w:r>
    </w:p>
    <w:p w14:paraId="7DF92C46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4) </w:t>
      </w:r>
      <w:r>
        <w:rPr>
          <w:color w:val="000000"/>
          <w:sz w:val="28"/>
          <w:szCs w:val="28"/>
        </w:rPr>
        <w:t>Организация внимания учащихся</w:t>
      </w:r>
    </w:p>
    <w:p w14:paraId="5B246434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6. </w:t>
      </w:r>
      <w:r>
        <w:rPr>
          <w:color w:val="000000"/>
          <w:sz w:val="28"/>
          <w:szCs w:val="28"/>
        </w:rPr>
        <w:t>Как называется педагогический прием, когда лектор рассказывает о событиях в их развитии?</w:t>
      </w:r>
    </w:p>
    <w:p w14:paraId="1E24F297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1) </w:t>
      </w:r>
      <w:r>
        <w:rPr>
          <w:color w:val="000000"/>
          <w:sz w:val="28"/>
          <w:szCs w:val="28"/>
        </w:rPr>
        <w:t>Описание</w:t>
      </w:r>
    </w:p>
    <w:p w14:paraId="0A7B3A37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2) </w:t>
      </w:r>
      <w:r>
        <w:rPr>
          <w:color w:val="000000"/>
          <w:sz w:val="28"/>
          <w:szCs w:val="28"/>
        </w:rPr>
        <w:t>П</w:t>
      </w:r>
      <w:r w:rsidRPr="00AE42F8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вествование</w:t>
      </w:r>
    </w:p>
    <w:p w14:paraId="3474FBAA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3) </w:t>
      </w:r>
      <w:r>
        <w:rPr>
          <w:color w:val="000000"/>
          <w:sz w:val="28"/>
          <w:szCs w:val="28"/>
        </w:rPr>
        <w:t>Сообщение</w:t>
      </w:r>
    </w:p>
    <w:p w14:paraId="06E77EA1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4) </w:t>
      </w:r>
      <w:r>
        <w:rPr>
          <w:color w:val="000000"/>
          <w:sz w:val="28"/>
          <w:szCs w:val="28"/>
        </w:rPr>
        <w:t>С</w:t>
      </w:r>
      <w:r w:rsidRPr="00AE42F8"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ав</w:t>
      </w:r>
      <w:r w:rsidRPr="00AE42F8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ение</w:t>
      </w:r>
    </w:p>
    <w:p w14:paraId="79F1A01B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>7. К</w:t>
      </w:r>
      <w:r>
        <w:rPr>
          <w:color w:val="000000"/>
          <w:sz w:val="28"/>
          <w:szCs w:val="28"/>
        </w:rPr>
        <w:t xml:space="preserve"> какому виду документации относятся тесты и анкеты</w:t>
      </w:r>
      <w:r w:rsidRPr="00AE42F8">
        <w:rPr>
          <w:color w:val="000000"/>
          <w:sz w:val="28"/>
          <w:szCs w:val="28"/>
        </w:rPr>
        <w:t>?</w:t>
      </w:r>
    </w:p>
    <w:p w14:paraId="45981FCC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1) </w:t>
      </w:r>
      <w:r>
        <w:rPr>
          <w:color w:val="000000"/>
          <w:sz w:val="28"/>
          <w:szCs w:val="28"/>
        </w:rPr>
        <w:t>Повествовательный</w:t>
      </w:r>
    </w:p>
    <w:p w14:paraId="7808B5D7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2) </w:t>
      </w:r>
      <w:r>
        <w:rPr>
          <w:color w:val="000000"/>
          <w:sz w:val="28"/>
          <w:szCs w:val="28"/>
        </w:rPr>
        <w:t>Актовый</w:t>
      </w:r>
    </w:p>
    <w:p w14:paraId="0134E60E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3) </w:t>
      </w:r>
      <w:r>
        <w:rPr>
          <w:color w:val="000000"/>
          <w:sz w:val="28"/>
          <w:szCs w:val="28"/>
        </w:rPr>
        <w:t>Технический</w:t>
      </w:r>
    </w:p>
    <w:p w14:paraId="656A5EC1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4) </w:t>
      </w:r>
      <w:r>
        <w:rPr>
          <w:color w:val="000000"/>
          <w:sz w:val="28"/>
          <w:szCs w:val="28"/>
        </w:rPr>
        <w:t>Художественный</w:t>
      </w:r>
    </w:p>
    <w:p w14:paraId="3CC210BE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8. </w:t>
      </w:r>
      <w:r>
        <w:rPr>
          <w:color w:val="000000"/>
          <w:sz w:val="28"/>
          <w:szCs w:val="28"/>
        </w:rPr>
        <w:t>Что относится к индивидуальной внеаудиторной работе обучающегося</w:t>
      </w:r>
      <w:r w:rsidRPr="00AE42F8">
        <w:rPr>
          <w:color w:val="000000"/>
          <w:sz w:val="28"/>
          <w:szCs w:val="28"/>
        </w:rPr>
        <w:t>?</w:t>
      </w:r>
    </w:p>
    <w:p w14:paraId="7C092D46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1) </w:t>
      </w:r>
      <w:r>
        <w:rPr>
          <w:color w:val="000000"/>
          <w:sz w:val="28"/>
          <w:szCs w:val="28"/>
        </w:rPr>
        <w:t>Написание реферата</w:t>
      </w:r>
    </w:p>
    <w:p w14:paraId="071AD7FC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2) </w:t>
      </w:r>
      <w:r>
        <w:rPr>
          <w:color w:val="000000"/>
          <w:sz w:val="28"/>
          <w:szCs w:val="28"/>
        </w:rPr>
        <w:t>Посещение научной конференции</w:t>
      </w:r>
    </w:p>
    <w:p w14:paraId="2BDC9446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3) </w:t>
      </w:r>
      <w:r>
        <w:rPr>
          <w:color w:val="000000"/>
          <w:sz w:val="28"/>
          <w:szCs w:val="28"/>
        </w:rPr>
        <w:t>Участие в работе студенческого научного общества</w:t>
      </w:r>
    </w:p>
    <w:p w14:paraId="4830FDF9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4) </w:t>
      </w:r>
      <w:r>
        <w:rPr>
          <w:color w:val="000000"/>
          <w:sz w:val="28"/>
          <w:szCs w:val="28"/>
        </w:rPr>
        <w:t>Участие в экскурсионной поездке</w:t>
      </w:r>
    </w:p>
    <w:p w14:paraId="1A8C0A4F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9. </w:t>
      </w:r>
      <w:r>
        <w:rPr>
          <w:color w:val="000000"/>
          <w:sz w:val="28"/>
          <w:szCs w:val="28"/>
        </w:rPr>
        <w:t>Какой стиль преподавания способствует более четкой и системной передаче знаний?</w:t>
      </w:r>
    </w:p>
    <w:p w14:paraId="09742BCE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1) </w:t>
      </w:r>
      <w:r>
        <w:rPr>
          <w:color w:val="000000"/>
          <w:sz w:val="28"/>
          <w:szCs w:val="28"/>
        </w:rPr>
        <w:t>Доверительный</w:t>
      </w:r>
    </w:p>
    <w:p w14:paraId="48C12CAA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2) </w:t>
      </w:r>
      <w:r>
        <w:rPr>
          <w:color w:val="000000"/>
          <w:sz w:val="28"/>
          <w:szCs w:val="28"/>
        </w:rPr>
        <w:t>Деловой</w:t>
      </w:r>
    </w:p>
    <w:p w14:paraId="35DB63C1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3) </w:t>
      </w:r>
      <w:r>
        <w:rPr>
          <w:color w:val="000000"/>
          <w:sz w:val="28"/>
          <w:szCs w:val="28"/>
        </w:rPr>
        <w:t>Эмоциональный</w:t>
      </w:r>
    </w:p>
    <w:p w14:paraId="3C8EAF77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4) </w:t>
      </w:r>
      <w:r>
        <w:rPr>
          <w:color w:val="000000"/>
          <w:sz w:val="28"/>
          <w:szCs w:val="28"/>
        </w:rPr>
        <w:t>Ригидный</w:t>
      </w:r>
    </w:p>
    <w:p w14:paraId="48EE4597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10. </w:t>
      </w:r>
      <w:r>
        <w:rPr>
          <w:color w:val="000000"/>
          <w:sz w:val="28"/>
          <w:szCs w:val="28"/>
        </w:rPr>
        <w:t>Преподаватель-наставник студента, сопровождающий его в течение всего периода обучения, - это:</w:t>
      </w:r>
    </w:p>
    <w:p w14:paraId="77F09821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1) </w:t>
      </w:r>
      <w:r>
        <w:rPr>
          <w:color w:val="000000"/>
          <w:sz w:val="28"/>
          <w:szCs w:val="28"/>
        </w:rPr>
        <w:t>Методист</w:t>
      </w:r>
    </w:p>
    <w:p w14:paraId="640927DE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2) </w:t>
      </w:r>
      <w:r>
        <w:rPr>
          <w:color w:val="000000"/>
          <w:sz w:val="28"/>
          <w:szCs w:val="28"/>
        </w:rPr>
        <w:t>Лаборант</w:t>
      </w:r>
    </w:p>
    <w:p w14:paraId="4E4B4F7B" w14:textId="77777777" w:rsidR="00C37D24" w:rsidRPr="00AE42F8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3) </w:t>
      </w:r>
      <w:r>
        <w:rPr>
          <w:color w:val="000000"/>
          <w:sz w:val="28"/>
          <w:szCs w:val="28"/>
        </w:rPr>
        <w:t>Тьютор</w:t>
      </w:r>
    </w:p>
    <w:p w14:paraId="3A3507BD" w14:textId="77777777" w:rsidR="00C37D24" w:rsidRDefault="00C37D24" w:rsidP="00C37D24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4) </w:t>
      </w:r>
      <w:r>
        <w:rPr>
          <w:color w:val="000000"/>
          <w:sz w:val="28"/>
          <w:szCs w:val="28"/>
        </w:rPr>
        <w:t>Декан</w:t>
      </w:r>
    </w:p>
    <w:p w14:paraId="1F76A046" w14:textId="77777777" w:rsidR="006B210E" w:rsidRDefault="006B210E" w:rsidP="006B210E">
      <w:pPr>
        <w:pStyle w:val="af2"/>
        <w:ind w:left="1440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24EF6344" w14:textId="77777777" w:rsidR="00862150" w:rsidRPr="006B210E" w:rsidRDefault="00862150" w:rsidP="006B210E">
      <w:pPr>
        <w:pStyle w:val="af2"/>
        <w:ind w:left="1440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0EBFE646" w14:textId="77777777" w:rsidR="006B210E" w:rsidRPr="007F4A68" w:rsidRDefault="006B210E" w:rsidP="006B210E">
      <w:pPr>
        <w:pStyle w:val="af2"/>
        <w:ind w:left="1440"/>
        <w:jc w:val="both"/>
        <w:rPr>
          <w:rFonts w:ascii="Times New Roman" w:hAnsi="Times New Roman"/>
          <w:b/>
          <w:bCs/>
          <w:sz w:val="28"/>
          <w:szCs w:val="28"/>
        </w:rPr>
      </w:pPr>
      <w:r w:rsidRPr="007F4A68">
        <w:rPr>
          <w:rFonts w:ascii="Times New Roman" w:hAnsi="Times New Roman"/>
          <w:b/>
          <w:bCs/>
          <w:sz w:val="28"/>
          <w:szCs w:val="28"/>
        </w:rPr>
        <w:t>VI</w:t>
      </w:r>
      <w:r w:rsidRPr="007F4A68"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r w:rsidR="00436B1A" w:rsidRPr="007F4A68">
        <w:rPr>
          <w:rFonts w:ascii="Times New Roman" w:hAnsi="Times New Roman"/>
          <w:b/>
          <w:bCs/>
          <w:sz w:val="28"/>
          <w:szCs w:val="28"/>
        </w:rPr>
        <w:t>. ОТВЕТЫ НА ТЕСТОВЫЕ ЗАДАНИЯ</w:t>
      </w:r>
    </w:p>
    <w:p w14:paraId="72F1B23D" w14:textId="77777777" w:rsidR="006B578E" w:rsidRPr="006C3C30" w:rsidRDefault="006B578E" w:rsidP="00C17F4F">
      <w:pPr>
        <w:pStyle w:val="af2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</w:p>
    <w:p w14:paraId="3D4FD1CF" w14:textId="77777777" w:rsidR="006B578E" w:rsidRPr="000C16EF" w:rsidRDefault="006B578E" w:rsidP="00C17F4F">
      <w:pPr>
        <w:pStyle w:val="af2"/>
        <w:numPr>
          <w:ilvl w:val="0"/>
          <w:numId w:val="3"/>
        </w:numPr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4</w:t>
      </w:r>
    </w:p>
    <w:p w14:paraId="3A30D195" w14:textId="77777777" w:rsidR="006B578E" w:rsidRPr="00766B42" w:rsidRDefault="006B578E" w:rsidP="00C17F4F">
      <w:pPr>
        <w:pStyle w:val="af2"/>
        <w:numPr>
          <w:ilvl w:val="0"/>
          <w:numId w:val="3"/>
        </w:numPr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4</w:t>
      </w:r>
    </w:p>
    <w:p w14:paraId="7DE523BB" w14:textId="77777777" w:rsidR="006B578E" w:rsidRPr="004626DA" w:rsidRDefault="006B578E" w:rsidP="00C17F4F">
      <w:pPr>
        <w:pStyle w:val="af2"/>
        <w:numPr>
          <w:ilvl w:val="0"/>
          <w:numId w:val="3"/>
        </w:numPr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2</w:t>
      </w:r>
    </w:p>
    <w:p w14:paraId="5A98BEA2" w14:textId="77777777" w:rsidR="006B578E" w:rsidRPr="00494AE7" w:rsidRDefault="006B578E" w:rsidP="00C17F4F">
      <w:pPr>
        <w:pStyle w:val="af2"/>
        <w:numPr>
          <w:ilvl w:val="0"/>
          <w:numId w:val="3"/>
        </w:numPr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3</w:t>
      </w:r>
    </w:p>
    <w:p w14:paraId="30D636E0" w14:textId="77777777" w:rsidR="006B578E" w:rsidRPr="00494AE7" w:rsidRDefault="006B578E" w:rsidP="00C17F4F">
      <w:pPr>
        <w:pStyle w:val="af2"/>
        <w:numPr>
          <w:ilvl w:val="0"/>
          <w:numId w:val="3"/>
        </w:numPr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2</w:t>
      </w:r>
    </w:p>
    <w:p w14:paraId="25040A0A" w14:textId="77777777" w:rsidR="006B578E" w:rsidRPr="00494AE7" w:rsidRDefault="006B578E" w:rsidP="00C17F4F">
      <w:pPr>
        <w:pStyle w:val="af2"/>
        <w:numPr>
          <w:ilvl w:val="0"/>
          <w:numId w:val="3"/>
        </w:numPr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2</w:t>
      </w:r>
    </w:p>
    <w:p w14:paraId="2701F33B" w14:textId="77777777" w:rsidR="006B578E" w:rsidRPr="00494AE7" w:rsidRDefault="006B578E" w:rsidP="00C17F4F">
      <w:pPr>
        <w:pStyle w:val="af2"/>
        <w:numPr>
          <w:ilvl w:val="0"/>
          <w:numId w:val="3"/>
        </w:numPr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1</w:t>
      </w:r>
    </w:p>
    <w:p w14:paraId="10DCF0DC" w14:textId="77777777" w:rsidR="006B578E" w:rsidRPr="00494AE7" w:rsidRDefault="006B578E" w:rsidP="00C17F4F">
      <w:pPr>
        <w:pStyle w:val="af2"/>
        <w:numPr>
          <w:ilvl w:val="0"/>
          <w:numId w:val="3"/>
        </w:numPr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2</w:t>
      </w:r>
    </w:p>
    <w:p w14:paraId="0710D3E9" w14:textId="77777777" w:rsidR="006B578E" w:rsidRPr="0053730B" w:rsidRDefault="006B578E" w:rsidP="00C17F4F">
      <w:pPr>
        <w:pStyle w:val="af2"/>
        <w:numPr>
          <w:ilvl w:val="0"/>
          <w:numId w:val="3"/>
        </w:numPr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3</w:t>
      </w:r>
    </w:p>
    <w:p w14:paraId="2B9E36A9" w14:textId="77777777" w:rsidR="006B210E" w:rsidRPr="006B210E" w:rsidRDefault="00222407" w:rsidP="0022240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Источник: </w:t>
      </w:r>
      <w:r w:rsidR="006B578E" w:rsidRPr="006B578E">
        <w:rPr>
          <w:sz w:val="28"/>
          <w:szCs w:val="28"/>
        </w:rPr>
        <w:t>Ткаченко А. В. Методика преподавания социологии : учебник и практикум для академического бакалавриата. – М.: Юрайт, 2018. – 369 с</w:t>
      </w:r>
      <w:r w:rsidRPr="006B578E">
        <w:rPr>
          <w:sz w:val="28"/>
          <w:szCs w:val="28"/>
        </w:rPr>
        <w:t>.</w:t>
      </w:r>
    </w:p>
    <w:sectPr w:rsidR="006B210E" w:rsidRPr="006B210E" w:rsidSect="00786D90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5599D" w14:textId="77777777" w:rsidR="002F4322" w:rsidRDefault="002F4322">
      <w:r>
        <w:separator/>
      </w:r>
    </w:p>
  </w:endnote>
  <w:endnote w:type="continuationSeparator" w:id="0">
    <w:p w14:paraId="66D67A59" w14:textId="77777777" w:rsidR="002F4322" w:rsidRDefault="002F4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697F6" w14:textId="77777777" w:rsidR="005B341D" w:rsidRDefault="005B341D" w:rsidP="00FB5FAB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1CF0B786" w14:textId="77777777" w:rsidR="005B341D" w:rsidRDefault="005B341D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D7709" w14:textId="77777777" w:rsidR="005B341D" w:rsidRDefault="005B341D" w:rsidP="00FB5FAB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791D45">
      <w:rPr>
        <w:rStyle w:val="af6"/>
        <w:noProof/>
      </w:rPr>
      <w:t>12</w:t>
    </w:r>
    <w:r>
      <w:rPr>
        <w:rStyle w:val="af6"/>
      </w:rPr>
      <w:fldChar w:fldCharType="end"/>
    </w:r>
  </w:p>
  <w:p w14:paraId="413C839D" w14:textId="77777777" w:rsidR="005B341D" w:rsidRDefault="005B341D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7C4E8" w14:textId="77777777" w:rsidR="002F4322" w:rsidRDefault="002F4322">
      <w:r>
        <w:separator/>
      </w:r>
    </w:p>
  </w:footnote>
  <w:footnote w:type="continuationSeparator" w:id="0">
    <w:p w14:paraId="76E04CC6" w14:textId="77777777" w:rsidR="002F4322" w:rsidRDefault="002F43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1457EA"/>
    <w:multiLevelType w:val="hybridMultilevel"/>
    <w:tmpl w:val="E5766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B51E4"/>
    <w:multiLevelType w:val="hybridMultilevel"/>
    <w:tmpl w:val="C8E477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4E54032"/>
    <w:multiLevelType w:val="hybridMultilevel"/>
    <w:tmpl w:val="7A440020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D1C67D6"/>
    <w:multiLevelType w:val="hybridMultilevel"/>
    <w:tmpl w:val="A2CCF92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5" w15:restartNumberingAfterBreak="0">
    <w:nsid w:val="269559A4"/>
    <w:multiLevelType w:val="hybridMultilevel"/>
    <w:tmpl w:val="7A440020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8AA2F60"/>
    <w:multiLevelType w:val="hybridMultilevel"/>
    <w:tmpl w:val="6A1E6D32"/>
    <w:lvl w:ilvl="0" w:tplc="5BA06E64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3A7D0D"/>
    <w:multiLevelType w:val="hybridMultilevel"/>
    <w:tmpl w:val="46467D1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30D05EA"/>
    <w:multiLevelType w:val="hybridMultilevel"/>
    <w:tmpl w:val="39168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CC13F3"/>
    <w:multiLevelType w:val="hybridMultilevel"/>
    <w:tmpl w:val="9DA4374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4CD2483"/>
    <w:multiLevelType w:val="hybridMultilevel"/>
    <w:tmpl w:val="5BF08CE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A584EBE"/>
    <w:multiLevelType w:val="hybridMultilevel"/>
    <w:tmpl w:val="47085B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98438FF"/>
    <w:multiLevelType w:val="hybridMultilevel"/>
    <w:tmpl w:val="7A440020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B160BF7"/>
    <w:multiLevelType w:val="hybridMultilevel"/>
    <w:tmpl w:val="87D45912"/>
    <w:lvl w:ilvl="0" w:tplc="4F165DF4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7"/>
  </w:num>
  <w:num w:numId="4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4C1C"/>
    <w:rsid w:val="00006676"/>
    <w:rsid w:val="000077EE"/>
    <w:rsid w:val="00014348"/>
    <w:rsid w:val="00016E7B"/>
    <w:rsid w:val="0002014D"/>
    <w:rsid w:val="0002256C"/>
    <w:rsid w:val="000248E4"/>
    <w:rsid w:val="00030811"/>
    <w:rsid w:val="000321BB"/>
    <w:rsid w:val="00043892"/>
    <w:rsid w:val="000536EF"/>
    <w:rsid w:val="0006110E"/>
    <w:rsid w:val="00062F99"/>
    <w:rsid w:val="00066DF7"/>
    <w:rsid w:val="00083A33"/>
    <w:rsid w:val="00084630"/>
    <w:rsid w:val="00084DD9"/>
    <w:rsid w:val="000925D1"/>
    <w:rsid w:val="00093184"/>
    <w:rsid w:val="000971D4"/>
    <w:rsid w:val="00097E35"/>
    <w:rsid w:val="000A2090"/>
    <w:rsid w:val="000A46BB"/>
    <w:rsid w:val="000A6933"/>
    <w:rsid w:val="000B01A1"/>
    <w:rsid w:val="000B2EEE"/>
    <w:rsid w:val="000B6EE2"/>
    <w:rsid w:val="000C7BDC"/>
    <w:rsid w:val="000E74BE"/>
    <w:rsid w:val="000F14CE"/>
    <w:rsid w:val="000F2CFD"/>
    <w:rsid w:val="00112AD0"/>
    <w:rsid w:val="00114DC5"/>
    <w:rsid w:val="001163A2"/>
    <w:rsid w:val="001165E2"/>
    <w:rsid w:val="00121E2A"/>
    <w:rsid w:val="001257B6"/>
    <w:rsid w:val="001262D3"/>
    <w:rsid w:val="00131FE0"/>
    <w:rsid w:val="00133A49"/>
    <w:rsid w:val="0014015D"/>
    <w:rsid w:val="00142E74"/>
    <w:rsid w:val="00142F9E"/>
    <w:rsid w:val="00144751"/>
    <w:rsid w:val="00152B06"/>
    <w:rsid w:val="00156139"/>
    <w:rsid w:val="00156D55"/>
    <w:rsid w:val="00157CAC"/>
    <w:rsid w:val="00162A85"/>
    <w:rsid w:val="001631F4"/>
    <w:rsid w:val="00164887"/>
    <w:rsid w:val="001804B2"/>
    <w:rsid w:val="001928FB"/>
    <w:rsid w:val="001958DB"/>
    <w:rsid w:val="001A1C67"/>
    <w:rsid w:val="001A3671"/>
    <w:rsid w:val="001B7CDE"/>
    <w:rsid w:val="001C16D7"/>
    <w:rsid w:val="001C4317"/>
    <w:rsid w:val="001D1293"/>
    <w:rsid w:val="001D60F0"/>
    <w:rsid w:val="001E238D"/>
    <w:rsid w:val="001E36A5"/>
    <w:rsid w:val="001F11EF"/>
    <w:rsid w:val="001F7D27"/>
    <w:rsid w:val="00201F63"/>
    <w:rsid w:val="002025DC"/>
    <w:rsid w:val="00207027"/>
    <w:rsid w:val="002073C0"/>
    <w:rsid w:val="00210CD8"/>
    <w:rsid w:val="00210F20"/>
    <w:rsid w:val="00217FEC"/>
    <w:rsid w:val="0022020B"/>
    <w:rsid w:val="00222407"/>
    <w:rsid w:val="00222845"/>
    <w:rsid w:val="00226D71"/>
    <w:rsid w:val="0023506B"/>
    <w:rsid w:val="00237158"/>
    <w:rsid w:val="002371EC"/>
    <w:rsid w:val="0023783B"/>
    <w:rsid w:val="00246C80"/>
    <w:rsid w:val="0025303C"/>
    <w:rsid w:val="0025485E"/>
    <w:rsid w:val="00254A0D"/>
    <w:rsid w:val="00262650"/>
    <w:rsid w:val="00262B81"/>
    <w:rsid w:val="00263C2E"/>
    <w:rsid w:val="00264ADD"/>
    <w:rsid w:val="002651EB"/>
    <w:rsid w:val="00271A1B"/>
    <w:rsid w:val="00276E20"/>
    <w:rsid w:val="00277F14"/>
    <w:rsid w:val="002840C7"/>
    <w:rsid w:val="0028544B"/>
    <w:rsid w:val="0029126A"/>
    <w:rsid w:val="002B2303"/>
    <w:rsid w:val="002B5ACC"/>
    <w:rsid w:val="002C0E6E"/>
    <w:rsid w:val="002C2189"/>
    <w:rsid w:val="002C528B"/>
    <w:rsid w:val="002C73A5"/>
    <w:rsid w:val="002D0BCA"/>
    <w:rsid w:val="002E21E6"/>
    <w:rsid w:val="002F4322"/>
    <w:rsid w:val="00300A91"/>
    <w:rsid w:val="00301C88"/>
    <w:rsid w:val="00302761"/>
    <w:rsid w:val="00302F6F"/>
    <w:rsid w:val="00303947"/>
    <w:rsid w:val="00303DF4"/>
    <w:rsid w:val="00305FF2"/>
    <w:rsid w:val="00313919"/>
    <w:rsid w:val="00323AA9"/>
    <w:rsid w:val="00330B03"/>
    <w:rsid w:val="00332480"/>
    <w:rsid w:val="0033582B"/>
    <w:rsid w:val="003368C1"/>
    <w:rsid w:val="00343276"/>
    <w:rsid w:val="003448B8"/>
    <w:rsid w:val="00345CEA"/>
    <w:rsid w:val="00350E92"/>
    <w:rsid w:val="00352142"/>
    <w:rsid w:val="0035342C"/>
    <w:rsid w:val="00356A32"/>
    <w:rsid w:val="003648AE"/>
    <w:rsid w:val="003747A3"/>
    <w:rsid w:val="00375381"/>
    <w:rsid w:val="0038316A"/>
    <w:rsid w:val="0039782E"/>
    <w:rsid w:val="003A1E04"/>
    <w:rsid w:val="003B0DBF"/>
    <w:rsid w:val="003B1170"/>
    <w:rsid w:val="003B65FF"/>
    <w:rsid w:val="003D0FB9"/>
    <w:rsid w:val="003E5F82"/>
    <w:rsid w:val="003F66EB"/>
    <w:rsid w:val="0041127E"/>
    <w:rsid w:val="00413377"/>
    <w:rsid w:val="004149C6"/>
    <w:rsid w:val="004338D9"/>
    <w:rsid w:val="004362D3"/>
    <w:rsid w:val="00436B1A"/>
    <w:rsid w:val="004418DE"/>
    <w:rsid w:val="00442FF5"/>
    <w:rsid w:val="0045217D"/>
    <w:rsid w:val="00453BED"/>
    <w:rsid w:val="00455509"/>
    <w:rsid w:val="00457E0F"/>
    <w:rsid w:val="00460583"/>
    <w:rsid w:val="00460D84"/>
    <w:rsid w:val="004622A6"/>
    <w:rsid w:val="00463379"/>
    <w:rsid w:val="004712BC"/>
    <w:rsid w:val="00472A87"/>
    <w:rsid w:val="0047612D"/>
    <w:rsid w:val="004778A1"/>
    <w:rsid w:val="004802EB"/>
    <w:rsid w:val="0048501C"/>
    <w:rsid w:val="00490605"/>
    <w:rsid w:val="00496238"/>
    <w:rsid w:val="00497646"/>
    <w:rsid w:val="004B3FDB"/>
    <w:rsid w:val="004C4B6C"/>
    <w:rsid w:val="004C7F3A"/>
    <w:rsid w:val="004E2389"/>
    <w:rsid w:val="0051343B"/>
    <w:rsid w:val="0051379E"/>
    <w:rsid w:val="005142D6"/>
    <w:rsid w:val="00517475"/>
    <w:rsid w:val="0052798B"/>
    <w:rsid w:val="0053109A"/>
    <w:rsid w:val="00542F8F"/>
    <w:rsid w:val="0054795D"/>
    <w:rsid w:val="005545D3"/>
    <w:rsid w:val="005603B0"/>
    <w:rsid w:val="00565D74"/>
    <w:rsid w:val="005761BB"/>
    <w:rsid w:val="005772EE"/>
    <w:rsid w:val="00583F6F"/>
    <w:rsid w:val="005841CE"/>
    <w:rsid w:val="005863F8"/>
    <w:rsid w:val="005918C0"/>
    <w:rsid w:val="0059483B"/>
    <w:rsid w:val="00595350"/>
    <w:rsid w:val="005974B5"/>
    <w:rsid w:val="005A0288"/>
    <w:rsid w:val="005A3246"/>
    <w:rsid w:val="005A7DC7"/>
    <w:rsid w:val="005B341D"/>
    <w:rsid w:val="005C2D52"/>
    <w:rsid w:val="005C33A9"/>
    <w:rsid w:val="005C4C87"/>
    <w:rsid w:val="005C62C1"/>
    <w:rsid w:val="005D6032"/>
    <w:rsid w:val="005E5C42"/>
    <w:rsid w:val="005E60D5"/>
    <w:rsid w:val="005E61EA"/>
    <w:rsid w:val="005F5A6B"/>
    <w:rsid w:val="00601716"/>
    <w:rsid w:val="00602A23"/>
    <w:rsid w:val="0060342E"/>
    <w:rsid w:val="00604B41"/>
    <w:rsid w:val="00604C70"/>
    <w:rsid w:val="00613998"/>
    <w:rsid w:val="0061577A"/>
    <w:rsid w:val="0062593B"/>
    <w:rsid w:val="00626B12"/>
    <w:rsid w:val="00654620"/>
    <w:rsid w:val="006573CC"/>
    <w:rsid w:val="0066573E"/>
    <w:rsid w:val="00677F5C"/>
    <w:rsid w:val="006835AC"/>
    <w:rsid w:val="006869F5"/>
    <w:rsid w:val="0069261B"/>
    <w:rsid w:val="006A0D7E"/>
    <w:rsid w:val="006A5FC9"/>
    <w:rsid w:val="006A7043"/>
    <w:rsid w:val="006B210E"/>
    <w:rsid w:val="006B4891"/>
    <w:rsid w:val="006B578E"/>
    <w:rsid w:val="006C1E74"/>
    <w:rsid w:val="006D42D5"/>
    <w:rsid w:val="006D49AB"/>
    <w:rsid w:val="006D6E01"/>
    <w:rsid w:val="006F0FFD"/>
    <w:rsid w:val="006F1109"/>
    <w:rsid w:val="00714712"/>
    <w:rsid w:val="00716E33"/>
    <w:rsid w:val="00717EC3"/>
    <w:rsid w:val="007326BF"/>
    <w:rsid w:val="00733CE7"/>
    <w:rsid w:val="007341C3"/>
    <w:rsid w:val="00743E4F"/>
    <w:rsid w:val="00744D47"/>
    <w:rsid w:val="00755B90"/>
    <w:rsid w:val="00762B90"/>
    <w:rsid w:val="007633BD"/>
    <w:rsid w:val="00764AC5"/>
    <w:rsid w:val="00765241"/>
    <w:rsid w:val="00775772"/>
    <w:rsid w:val="00782C54"/>
    <w:rsid w:val="00786D90"/>
    <w:rsid w:val="0078737F"/>
    <w:rsid w:val="007876AF"/>
    <w:rsid w:val="00791D45"/>
    <w:rsid w:val="007A558F"/>
    <w:rsid w:val="007B5123"/>
    <w:rsid w:val="007B58C4"/>
    <w:rsid w:val="007C6D15"/>
    <w:rsid w:val="007D6271"/>
    <w:rsid w:val="007D7BCC"/>
    <w:rsid w:val="007E2078"/>
    <w:rsid w:val="007E2277"/>
    <w:rsid w:val="007E738F"/>
    <w:rsid w:val="007F0327"/>
    <w:rsid w:val="007F4A68"/>
    <w:rsid w:val="00802955"/>
    <w:rsid w:val="00806CEE"/>
    <w:rsid w:val="00810182"/>
    <w:rsid w:val="0081186C"/>
    <w:rsid w:val="00811E61"/>
    <w:rsid w:val="00814D62"/>
    <w:rsid w:val="008166E7"/>
    <w:rsid w:val="0081771E"/>
    <w:rsid w:val="00822B61"/>
    <w:rsid w:val="00831726"/>
    <w:rsid w:val="008343DD"/>
    <w:rsid w:val="00836713"/>
    <w:rsid w:val="00843C78"/>
    <w:rsid w:val="00860F50"/>
    <w:rsid w:val="00862150"/>
    <w:rsid w:val="0086728A"/>
    <w:rsid w:val="00874348"/>
    <w:rsid w:val="0087686D"/>
    <w:rsid w:val="00881F07"/>
    <w:rsid w:val="008870C4"/>
    <w:rsid w:val="00891E98"/>
    <w:rsid w:val="00893781"/>
    <w:rsid w:val="008A0518"/>
    <w:rsid w:val="008A22CD"/>
    <w:rsid w:val="008B185A"/>
    <w:rsid w:val="008B283F"/>
    <w:rsid w:val="008B2CF7"/>
    <w:rsid w:val="008B4D65"/>
    <w:rsid w:val="008C03BA"/>
    <w:rsid w:val="008C39C7"/>
    <w:rsid w:val="008C6B05"/>
    <w:rsid w:val="008D3C3E"/>
    <w:rsid w:val="008E0A4F"/>
    <w:rsid w:val="008F422D"/>
    <w:rsid w:val="00911EA2"/>
    <w:rsid w:val="00913515"/>
    <w:rsid w:val="00914252"/>
    <w:rsid w:val="0091601B"/>
    <w:rsid w:val="0091604A"/>
    <w:rsid w:val="0092386D"/>
    <w:rsid w:val="0092644A"/>
    <w:rsid w:val="00934735"/>
    <w:rsid w:val="00941EA2"/>
    <w:rsid w:val="0094216E"/>
    <w:rsid w:val="0094777C"/>
    <w:rsid w:val="00954B49"/>
    <w:rsid w:val="00955722"/>
    <w:rsid w:val="00957E7D"/>
    <w:rsid w:val="0096745A"/>
    <w:rsid w:val="009679DC"/>
    <w:rsid w:val="009702AD"/>
    <w:rsid w:val="00975CC0"/>
    <w:rsid w:val="00975CCB"/>
    <w:rsid w:val="00983544"/>
    <w:rsid w:val="00990BDD"/>
    <w:rsid w:val="00990E62"/>
    <w:rsid w:val="00991CF5"/>
    <w:rsid w:val="009936E1"/>
    <w:rsid w:val="00995C2B"/>
    <w:rsid w:val="009B0829"/>
    <w:rsid w:val="009B5890"/>
    <w:rsid w:val="009D3B06"/>
    <w:rsid w:val="009D509F"/>
    <w:rsid w:val="009D594B"/>
    <w:rsid w:val="009E45E1"/>
    <w:rsid w:val="009E4C9B"/>
    <w:rsid w:val="009F1F1E"/>
    <w:rsid w:val="00A108C6"/>
    <w:rsid w:val="00A3146D"/>
    <w:rsid w:val="00A32757"/>
    <w:rsid w:val="00A34DAE"/>
    <w:rsid w:val="00A379E7"/>
    <w:rsid w:val="00A72759"/>
    <w:rsid w:val="00A73854"/>
    <w:rsid w:val="00A74C1C"/>
    <w:rsid w:val="00A95495"/>
    <w:rsid w:val="00AA0443"/>
    <w:rsid w:val="00AA130C"/>
    <w:rsid w:val="00AA1B2D"/>
    <w:rsid w:val="00AA2323"/>
    <w:rsid w:val="00AC51A7"/>
    <w:rsid w:val="00AD01E8"/>
    <w:rsid w:val="00AE3772"/>
    <w:rsid w:val="00AE3DD8"/>
    <w:rsid w:val="00AE5944"/>
    <w:rsid w:val="00AF2622"/>
    <w:rsid w:val="00B04C88"/>
    <w:rsid w:val="00B04FE2"/>
    <w:rsid w:val="00B062C7"/>
    <w:rsid w:val="00B06CDF"/>
    <w:rsid w:val="00B071FA"/>
    <w:rsid w:val="00B146DC"/>
    <w:rsid w:val="00B25AAA"/>
    <w:rsid w:val="00B4451F"/>
    <w:rsid w:val="00B504F5"/>
    <w:rsid w:val="00B518F7"/>
    <w:rsid w:val="00B53DBB"/>
    <w:rsid w:val="00B55768"/>
    <w:rsid w:val="00B60652"/>
    <w:rsid w:val="00B64086"/>
    <w:rsid w:val="00B77F54"/>
    <w:rsid w:val="00B80D0D"/>
    <w:rsid w:val="00B81A15"/>
    <w:rsid w:val="00B8216F"/>
    <w:rsid w:val="00B85515"/>
    <w:rsid w:val="00B90096"/>
    <w:rsid w:val="00B904C3"/>
    <w:rsid w:val="00BA149B"/>
    <w:rsid w:val="00BA6DA6"/>
    <w:rsid w:val="00BB2670"/>
    <w:rsid w:val="00BD32BD"/>
    <w:rsid w:val="00BD6E65"/>
    <w:rsid w:val="00BF0501"/>
    <w:rsid w:val="00BF45CB"/>
    <w:rsid w:val="00C02DF9"/>
    <w:rsid w:val="00C0709E"/>
    <w:rsid w:val="00C17F4F"/>
    <w:rsid w:val="00C2216B"/>
    <w:rsid w:val="00C222CB"/>
    <w:rsid w:val="00C22554"/>
    <w:rsid w:val="00C22BFF"/>
    <w:rsid w:val="00C3032F"/>
    <w:rsid w:val="00C34AC1"/>
    <w:rsid w:val="00C34F98"/>
    <w:rsid w:val="00C37D24"/>
    <w:rsid w:val="00C43895"/>
    <w:rsid w:val="00C44DE1"/>
    <w:rsid w:val="00C47319"/>
    <w:rsid w:val="00C51173"/>
    <w:rsid w:val="00C51562"/>
    <w:rsid w:val="00C60010"/>
    <w:rsid w:val="00C63B4B"/>
    <w:rsid w:val="00C65B08"/>
    <w:rsid w:val="00C72649"/>
    <w:rsid w:val="00C72FEC"/>
    <w:rsid w:val="00C76ECF"/>
    <w:rsid w:val="00C77B84"/>
    <w:rsid w:val="00CA2D97"/>
    <w:rsid w:val="00CA49B2"/>
    <w:rsid w:val="00CA521B"/>
    <w:rsid w:val="00CB0820"/>
    <w:rsid w:val="00CC2BD7"/>
    <w:rsid w:val="00CE1535"/>
    <w:rsid w:val="00CE309C"/>
    <w:rsid w:val="00CF01E7"/>
    <w:rsid w:val="00CF0DDA"/>
    <w:rsid w:val="00CF40BF"/>
    <w:rsid w:val="00CF45E7"/>
    <w:rsid w:val="00D0027A"/>
    <w:rsid w:val="00D04F66"/>
    <w:rsid w:val="00D05010"/>
    <w:rsid w:val="00D05D30"/>
    <w:rsid w:val="00D06643"/>
    <w:rsid w:val="00D0739E"/>
    <w:rsid w:val="00D1198C"/>
    <w:rsid w:val="00D11E3B"/>
    <w:rsid w:val="00D138A8"/>
    <w:rsid w:val="00D2081E"/>
    <w:rsid w:val="00D21AA2"/>
    <w:rsid w:val="00D322F5"/>
    <w:rsid w:val="00D36CF8"/>
    <w:rsid w:val="00D43FF4"/>
    <w:rsid w:val="00D50386"/>
    <w:rsid w:val="00D5062C"/>
    <w:rsid w:val="00D66A88"/>
    <w:rsid w:val="00D673B7"/>
    <w:rsid w:val="00D67806"/>
    <w:rsid w:val="00D7008C"/>
    <w:rsid w:val="00D75CA3"/>
    <w:rsid w:val="00D75DF7"/>
    <w:rsid w:val="00D769D3"/>
    <w:rsid w:val="00D76C32"/>
    <w:rsid w:val="00D84973"/>
    <w:rsid w:val="00DA469E"/>
    <w:rsid w:val="00DB127C"/>
    <w:rsid w:val="00DB2EBB"/>
    <w:rsid w:val="00DD18F9"/>
    <w:rsid w:val="00DF3450"/>
    <w:rsid w:val="00E0054E"/>
    <w:rsid w:val="00E03985"/>
    <w:rsid w:val="00E10D3C"/>
    <w:rsid w:val="00E11E58"/>
    <w:rsid w:val="00E153E2"/>
    <w:rsid w:val="00E36B7F"/>
    <w:rsid w:val="00E41A8E"/>
    <w:rsid w:val="00E43880"/>
    <w:rsid w:val="00E441B0"/>
    <w:rsid w:val="00E44681"/>
    <w:rsid w:val="00E475C4"/>
    <w:rsid w:val="00E5062E"/>
    <w:rsid w:val="00E55483"/>
    <w:rsid w:val="00E6158C"/>
    <w:rsid w:val="00E62487"/>
    <w:rsid w:val="00E64B09"/>
    <w:rsid w:val="00E67F2F"/>
    <w:rsid w:val="00E74C93"/>
    <w:rsid w:val="00E77F4C"/>
    <w:rsid w:val="00E80A9C"/>
    <w:rsid w:val="00E850AE"/>
    <w:rsid w:val="00E86F53"/>
    <w:rsid w:val="00E87032"/>
    <w:rsid w:val="00E944E2"/>
    <w:rsid w:val="00E97EC4"/>
    <w:rsid w:val="00EA0680"/>
    <w:rsid w:val="00EB6BDA"/>
    <w:rsid w:val="00ED2366"/>
    <w:rsid w:val="00EE5BA7"/>
    <w:rsid w:val="00EF3EF3"/>
    <w:rsid w:val="00EF67E7"/>
    <w:rsid w:val="00EF7EFA"/>
    <w:rsid w:val="00F02CF9"/>
    <w:rsid w:val="00F05AAF"/>
    <w:rsid w:val="00F13BBB"/>
    <w:rsid w:val="00F16C7C"/>
    <w:rsid w:val="00F2738E"/>
    <w:rsid w:val="00F37329"/>
    <w:rsid w:val="00F4476C"/>
    <w:rsid w:val="00F461DD"/>
    <w:rsid w:val="00F46336"/>
    <w:rsid w:val="00F47FBB"/>
    <w:rsid w:val="00F532C3"/>
    <w:rsid w:val="00F55ABF"/>
    <w:rsid w:val="00F6116C"/>
    <w:rsid w:val="00F6650E"/>
    <w:rsid w:val="00F74600"/>
    <w:rsid w:val="00F90214"/>
    <w:rsid w:val="00FA1DB8"/>
    <w:rsid w:val="00FA350A"/>
    <w:rsid w:val="00FA4D2D"/>
    <w:rsid w:val="00FA6CED"/>
    <w:rsid w:val="00FB0E65"/>
    <w:rsid w:val="00FB2447"/>
    <w:rsid w:val="00FB5FAB"/>
    <w:rsid w:val="00FC3624"/>
    <w:rsid w:val="00FC3FE7"/>
    <w:rsid w:val="00FC7A8F"/>
    <w:rsid w:val="00FE09E3"/>
    <w:rsid w:val="00FE0A36"/>
    <w:rsid w:val="00FF23D5"/>
    <w:rsid w:val="00FF6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2C8EA89"/>
  <w15:docId w15:val="{482A3C75-5048-421E-9D6F-D60D55AF7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74C1C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D11E3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262650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262650"/>
    <w:pPr>
      <w:keepNext/>
      <w:spacing w:line="360" w:lineRule="auto"/>
      <w:jc w:val="center"/>
      <w:outlineLvl w:val="4"/>
    </w:pPr>
    <w:rPr>
      <w:rFonts w:ascii="Bookman Old Style" w:hAnsi="Bookman Old Style" w:cs="Bookman Old Style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locked/>
    <w:rsid w:val="00262650"/>
    <w:rPr>
      <w:rFonts w:ascii="Cambria" w:hAnsi="Cambria" w:cs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locked/>
    <w:rsid w:val="00262650"/>
    <w:rPr>
      <w:rFonts w:ascii="Bookman Old Style" w:hAnsi="Bookman Old Style" w:cs="Bookman Old Style"/>
      <w:b/>
      <w:bCs/>
      <w:i/>
      <w:iCs/>
      <w:sz w:val="20"/>
      <w:szCs w:val="20"/>
      <w:lang w:eastAsia="ru-RU"/>
    </w:rPr>
  </w:style>
  <w:style w:type="paragraph" w:styleId="a3">
    <w:name w:val="Body Text Indent"/>
    <w:basedOn w:val="a"/>
    <w:link w:val="a4"/>
    <w:rsid w:val="00A74C1C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locked/>
    <w:rsid w:val="00A74C1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A74C1C"/>
    <w:rPr>
      <w:rFonts w:cs="Times New Roman"/>
    </w:rPr>
  </w:style>
  <w:style w:type="paragraph" w:styleId="2">
    <w:name w:val="Body Text 2"/>
    <w:basedOn w:val="a"/>
    <w:link w:val="20"/>
    <w:semiHidden/>
    <w:rsid w:val="00DA469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DA469E"/>
    <w:pPr>
      <w:ind w:left="720"/>
    </w:pPr>
  </w:style>
  <w:style w:type="paragraph" w:styleId="3">
    <w:name w:val="Body Text Indent 3"/>
    <w:basedOn w:val="a"/>
    <w:link w:val="30"/>
    <w:rsid w:val="00DA469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locked/>
    <w:rsid w:val="00DA469E"/>
    <w:rPr>
      <w:rFonts w:ascii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rsid w:val="00DA469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DA469E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Title"/>
    <w:basedOn w:val="a"/>
    <w:link w:val="a9"/>
    <w:qFormat/>
    <w:rsid w:val="00262650"/>
    <w:pPr>
      <w:spacing w:line="360" w:lineRule="auto"/>
      <w:jc w:val="center"/>
    </w:pPr>
    <w:rPr>
      <w:rFonts w:ascii="Bookman Old Style" w:hAnsi="Bookman Old Style" w:cs="Bookman Old Style"/>
      <w:b/>
      <w:bCs/>
    </w:rPr>
  </w:style>
  <w:style w:type="character" w:customStyle="1" w:styleId="a9">
    <w:name w:val="Заголовок Знак"/>
    <w:basedOn w:val="a0"/>
    <w:link w:val="a8"/>
    <w:locked/>
    <w:rsid w:val="00262650"/>
    <w:rPr>
      <w:rFonts w:ascii="Bookman Old Style" w:hAnsi="Bookman Old Style" w:cs="Bookman Old Style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rsid w:val="00D673B7"/>
    <w:pPr>
      <w:widowControl w:val="0"/>
      <w:ind w:firstLine="567"/>
      <w:jc w:val="both"/>
    </w:pPr>
    <w:rPr>
      <w:rFonts w:eastAsia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locked/>
    <w:rsid w:val="00313919"/>
    <w:rPr>
      <w:rFonts w:ascii="Times New Roman" w:hAnsi="Times New Roman" w:cs="Times New Roman"/>
      <w:sz w:val="24"/>
      <w:szCs w:val="24"/>
    </w:rPr>
  </w:style>
  <w:style w:type="character" w:styleId="aa">
    <w:name w:val="footnote reference"/>
    <w:basedOn w:val="a0"/>
    <w:semiHidden/>
    <w:rsid w:val="004802EB"/>
    <w:rPr>
      <w:rFonts w:cs="Times New Roman"/>
      <w:sz w:val="20"/>
      <w:szCs w:val="20"/>
      <w:vertAlign w:val="superscript"/>
    </w:rPr>
  </w:style>
  <w:style w:type="paragraph" w:styleId="ab">
    <w:name w:val="footnote text"/>
    <w:basedOn w:val="a"/>
    <w:link w:val="ac"/>
    <w:semiHidden/>
    <w:rsid w:val="004802EB"/>
    <w:pPr>
      <w:widowControl w:val="0"/>
    </w:pPr>
    <w:rPr>
      <w:rFonts w:eastAsia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locked/>
    <w:rsid w:val="00313919"/>
    <w:rPr>
      <w:rFonts w:ascii="Times New Roman" w:hAnsi="Times New Roman" w:cs="Times New Roman"/>
      <w:sz w:val="20"/>
      <w:szCs w:val="20"/>
    </w:rPr>
  </w:style>
  <w:style w:type="character" w:styleId="ad">
    <w:name w:val="Hyperlink"/>
    <w:basedOn w:val="a0"/>
    <w:rsid w:val="001E36A5"/>
    <w:rPr>
      <w:rFonts w:cs="Times New Roman"/>
      <w:color w:val="0000FF"/>
      <w:u w:val="single"/>
    </w:rPr>
  </w:style>
  <w:style w:type="paragraph" w:customStyle="1" w:styleId="12">
    <w:name w:val="Обычный1"/>
    <w:rsid w:val="0028544B"/>
    <w:rPr>
      <w:rFonts w:ascii="Times New Roman" w:eastAsia="Times New Roman" w:hAnsi="Times New Roman"/>
    </w:rPr>
  </w:style>
  <w:style w:type="paragraph" w:styleId="ae">
    <w:name w:val="Body Text"/>
    <w:basedOn w:val="a"/>
    <w:rsid w:val="0028544B"/>
    <w:pPr>
      <w:spacing w:after="120"/>
    </w:pPr>
  </w:style>
  <w:style w:type="paragraph" w:styleId="af">
    <w:name w:val="endnote text"/>
    <w:basedOn w:val="a"/>
    <w:semiHidden/>
    <w:rsid w:val="0028544B"/>
    <w:rPr>
      <w:rFonts w:eastAsia="Times New Roman"/>
      <w:sz w:val="20"/>
      <w:szCs w:val="20"/>
    </w:rPr>
  </w:style>
  <w:style w:type="character" w:styleId="af0">
    <w:name w:val="endnote reference"/>
    <w:basedOn w:val="a0"/>
    <w:semiHidden/>
    <w:rsid w:val="0028544B"/>
    <w:rPr>
      <w:vertAlign w:val="superscript"/>
    </w:rPr>
  </w:style>
  <w:style w:type="paragraph" w:customStyle="1" w:styleId="text">
    <w:name w:val="text"/>
    <w:basedOn w:val="a"/>
    <w:rsid w:val="0051343B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D0739E"/>
  </w:style>
  <w:style w:type="character" w:customStyle="1" w:styleId="grame">
    <w:name w:val="grame"/>
    <w:basedOn w:val="a0"/>
    <w:rsid w:val="00D0739E"/>
  </w:style>
  <w:style w:type="paragraph" w:customStyle="1" w:styleId="Default">
    <w:name w:val="Default"/>
    <w:rsid w:val="002B5AC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Iauiue">
    <w:name w:val="Iau.iue"/>
    <w:basedOn w:val="Default"/>
    <w:next w:val="Default"/>
    <w:rsid w:val="002B5ACC"/>
    <w:rPr>
      <w:color w:val="auto"/>
    </w:rPr>
  </w:style>
  <w:style w:type="character" w:styleId="af1">
    <w:name w:val="Strong"/>
    <w:basedOn w:val="a0"/>
    <w:qFormat/>
    <w:locked/>
    <w:rsid w:val="002B5ACC"/>
    <w:rPr>
      <w:b/>
      <w:bCs/>
    </w:rPr>
  </w:style>
  <w:style w:type="paragraph" w:styleId="af2">
    <w:name w:val="List Paragraph"/>
    <w:basedOn w:val="a"/>
    <w:uiPriority w:val="99"/>
    <w:qFormat/>
    <w:rsid w:val="002B5A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3">
    <w:name w:val="Block Text"/>
    <w:basedOn w:val="a"/>
    <w:rsid w:val="007D6271"/>
    <w:pPr>
      <w:widowControl w:val="0"/>
      <w:shd w:val="clear" w:color="auto" w:fill="FFFFFF"/>
      <w:autoSpaceDE w:val="0"/>
      <w:autoSpaceDN w:val="0"/>
      <w:adjustRightInd w:val="0"/>
      <w:ind w:left="540" w:right="-5"/>
      <w:jc w:val="both"/>
    </w:pPr>
    <w:rPr>
      <w:rFonts w:eastAsia="Times New Roman"/>
      <w:color w:val="000000"/>
      <w:spacing w:val="-6"/>
      <w:sz w:val="28"/>
      <w:szCs w:val="28"/>
    </w:rPr>
  </w:style>
  <w:style w:type="character" w:styleId="af4">
    <w:name w:val="FollowedHyperlink"/>
    <w:basedOn w:val="a0"/>
    <w:rsid w:val="005D6032"/>
    <w:rPr>
      <w:color w:val="800080"/>
      <w:u w:val="single"/>
    </w:rPr>
  </w:style>
  <w:style w:type="character" w:customStyle="1" w:styleId="10">
    <w:name w:val="Заголовок 1 Знак"/>
    <w:basedOn w:val="a0"/>
    <w:link w:val="1"/>
    <w:rsid w:val="00D11E3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3">
    <w:name w:val="Стиль1"/>
    <w:basedOn w:val="a"/>
    <w:link w:val="14"/>
    <w:rsid w:val="00D11E3B"/>
    <w:pPr>
      <w:widowControl w:val="0"/>
      <w:tabs>
        <w:tab w:val="left" w:pos="1701"/>
      </w:tabs>
      <w:spacing w:line="360" w:lineRule="auto"/>
      <w:ind w:firstLine="737"/>
      <w:jc w:val="center"/>
    </w:pPr>
    <w:rPr>
      <w:rFonts w:eastAsia="Times New Roman"/>
      <w:b/>
      <w:snapToGrid w:val="0"/>
      <w:szCs w:val="20"/>
    </w:rPr>
  </w:style>
  <w:style w:type="paragraph" w:styleId="af5">
    <w:name w:val="footer"/>
    <w:basedOn w:val="a"/>
    <w:rsid w:val="00786D90"/>
    <w:pPr>
      <w:tabs>
        <w:tab w:val="center" w:pos="4677"/>
        <w:tab w:val="right" w:pos="9355"/>
      </w:tabs>
    </w:pPr>
  </w:style>
  <w:style w:type="character" w:styleId="af6">
    <w:name w:val="page number"/>
    <w:basedOn w:val="a0"/>
    <w:rsid w:val="00786D90"/>
  </w:style>
  <w:style w:type="character" w:customStyle="1" w:styleId="14">
    <w:name w:val="Стиль1 Знак"/>
    <w:basedOn w:val="a0"/>
    <w:link w:val="13"/>
    <w:rsid w:val="007326BF"/>
    <w:rPr>
      <w:rFonts w:ascii="Times New Roman" w:eastAsia="Times New Roman" w:hAnsi="Times New Roman"/>
      <w:b/>
      <w:snapToGrid w:val="0"/>
      <w:sz w:val="24"/>
    </w:rPr>
  </w:style>
  <w:style w:type="paragraph" w:customStyle="1" w:styleId="6">
    <w:name w:val="Стиль6"/>
    <w:basedOn w:val="a"/>
    <w:rsid w:val="009D594B"/>
    <w:pPr>
      <w:shd w:val="clear" w:color="auto" w:fill="FFFFFF"/>
      <w:ind w:firstLine="539"/>
      <w:jc w:val="both"/>
    </w:pPr>
    <w:rPr>
      <w:rFonts w:eastAsia="Times New Roman"/>
      <w:iCs/>
      <w:color w:val="000000"/>
      <w:sz w:val="28"/>
      <w:szCs w:val="28"/>
    </w:rPr>
  </w:style>
  <w:style w:type="paragraph" w:styleId="af7">
    <w:name w:val="Plain Text"/>
    <w:basedOn w:val="a"/>
    <w:link w:val="af8"/>
    <w:uiPriority w:val="99"/>
    <w:rsid w:val="0002014D"/>
    <w:rPr>
      <w:rFonts w:ascii="Courier New" w:eastAsia="Times New Roman" w:hAnsi="Courier New"/>
      <w:sz w:val="20"/>
      <w:szCs w:val="20"/>
    </w:rPr>
  </w:style>
  <w:style w:type="character" w:customStyle="1" w:styleId="af8">
    <w:name w:val="Текст Знак"/>
    <w:basedOn w:val="a0"/>
    <w:link w:val="af7"/>
    <w:uiPriority w:val="99"/>
    <w:rsid w:val="0002014D"/>
    <w:rPr>
      <w:rFonts w:ascii="Courier New" w:eastAsia="Times New Roman" w:hAnsi="Courier New"/>
    </w:rPr>
  </w:style>
  <w:style w:type="character" w:customStyle="1" w:styleId="FontStyle41">
    <w:name w:val="Font Style41"/>
    <w:basedOn w:val="a0"/>
    <w:rsid w:val="00276E20"/>
    <w:rPr>
      <w:rFonts w:ascii="Times New Roman" w:hAnsi="Times New Roman" w:cs="Times New Roman"/>
      <w:sz w:val="26"/>
      <w:szCs w:val="26"/>
    </w:rPr>
  </w:style>
  <w:style w:type="character" w:customStyle="1" w:styleId="FontStyle35">
    <w:name w:val="Font Style35"/>
    <w:basedOn w:val="a0"/>
    <w:uiPriority w:val="99"/>
    <w:rsid w:val="00CB0820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6551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831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73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91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665499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45164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565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8495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00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195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0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1195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477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2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266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406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5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2059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219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9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456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76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8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0702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1798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9902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6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9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386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9844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724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27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6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97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75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660328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707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0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13793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386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8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4832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7129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293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9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283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9061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0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3674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83505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5569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374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429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051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811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648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271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2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85100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822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8908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4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760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88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51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965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022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103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0853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607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6067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46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1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86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999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4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67681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260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65623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40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737708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818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562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579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25862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305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9016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169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25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03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9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678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848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12</Pages>
  <Words>2468</Words>
  <Characters>14072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РФ</vt:lpstr>
    </vt:vector>
  </TitlesOfParts>
  <Company>PSMA</Company>
  <LinksUpToDate>false</LinksUpToDate>
  <CharactersWithSpaces>16507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РФ</dc:title>
  <dc:creator>SOCIOL</dc:creator>
  <cp:lastModifiedBy>Милана</cp:lastModifiedBy>
  <cp:revision>74</cp:revision>
  <dcterms:created xsi:type="dcterms:W3CDTF">2019-12-08T09:01:00Z</dcterms:created>
  <dcterms:modified xsi:type="dcterms:W3CDTF">2022-02-20T08:08:00Z</dcterms:modified>
</cp:coreProperties>
</file>